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6E1AD" w14:textId="5CD93BF6" w:rsidR="00A5244C" w:rsidRPr="00267C2E" w:rsidRDefault="007B2A39" w:rsidP="00A5244C">
      <w:pPr>
        <w:spacing w:before="100" w:beforeAutospacing="1" w:after="100" w:afterAutospacing="1" w:line="276" w:lineRule="auto"/>
        <w:ind w:right="4320"/>
        <w:rPr>
          <w:rFonts w:ascii="Century Gothic" w:eastAsia="Times New Roman" w:hAnsi="Century Gothic" w:cs="Gill Sans"/>
          <w:kern w:val="0"/>
          <w:sz w:val="44"/>
          <w:szCs w:val="44"/>
          <w14:ligatures w14:val="none"/>
        </w:rPr>
      </w:pPr>
      <w:r>
        <w:rPr>
          <w:rFonts w:ascii="Century Gothic" w:eastAsia="Times New Roman" w:hAnsi="Century Gothic" w:cstheme="minorHAnsi"/>
          <w:noProof/>
          <w:color w:val="EE5D2B"/>
          <w:kern w:val="0"/>
          <w:sz w:val="44"/>
          <w:szCs w:val="44"/>
        </w:rPr>
        <w:drawing>
          <wp:anchor distT="0" distB="0" distL="114300" distR="114300" simplePos="0" relativeHeight="251663360" behindDoc="0" locked="0" layoutInCell="1" allowOverlap="1" wp14:anchorId="7F474C5F" wp14:editId="0111DE69">
            <wp:simplePos x="0" y="0"/>
            <wp:positionH relativeFrom="margin">
              <wp:posOffset>5795645</wp:posOffset>
            </wp:positionH>
            <wp:positionV relativeFrom="margin">
              <wp:posOffset>762635</wp:posOffset>
            </wp:positionV>
            <wp:extent cx="605790" cy="548640"/>
            <wp:effectExtent l="0" t="0" r="3810" b="3810"/>
            <wp:wrapSquare wrapText="bothSides"/>
            <wp:docPr id="271574125" name="Picture 2" descr="CESD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74125" name="Picture 2" descr="CESDP Logo">
                      <a:extLst>
                        <a:ext uri="{C183D7F6-B498-43B3-948B-1728B52AA6E4}">
                          <adec:decorative xmlns:adec="http://schemas.microsoft.com/office/drawing/2017/decorative" val="0"/>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5790" cy="548640"/>
                    </a:xfrm>
                    <a:prstGeom prst="rect">
                      <a:avLst/>
                    </a:prstGeom>
                  </pic:spPr>
                </pic:pic>
              </a:graphicData>
            </a:graphic>
            <wp14:sizeRelH relativeFrom="margin">
              <wp14:pctWidth>0</wp14:pctWidth>
            </wp14:sizeRelH>
            <wp14:sizeRelV relativeFrom="margin">
              <wp14:pctHeight>0</wp14:pctHeight>
            </wp14:sizeRelV>
          </wp:anchor>
        </w:drawing>
      </w:r>
      <w:r w:rsidRPr="00267C2E">
        <w:rPr>
          <w:rFonts w:ascii="Century Gothic" w:eastAsia="Times New Roman" w:hAnsi="Century Gothic" w:cstheme="minorHAnsi"/>
          <w:noProof/>
          <w:color w:val="EE5D2B"/>
          <w:kern w:val="0"/>
          <w:sz w:val="44"/>
          <w:szCs w:val="44"/>
        </w:rPr>
        <w:drawing>
          <wp:anchor distT="0" distB="0" distL="114300" distR="114300" simplePos="0" relativeHeight="251662336" behindDoc="0" locked="0" layoutInCell="1" allowOverlap="1" wp14:anchorId="0FFF4D35" wp14:editId="770B2185">
            <wp:simplePos x="0" y="0"/>
            <wp:positionH relativeFrom="column">
              <wp:posOffset>5162550</wp:posOffset>
            </wp:positionH>
            <wp:positionV relativeFrom="paragraph">
              <wp:posOffset>750570</wp:posOffset>
            </wp:positionV>
            <wp:extent cx="497840" cy="54864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08395" name="Picture 14316083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840" cy="548640"/>
                    </a:xfrm>
                    <a:prstGeom prst="rect">
                      <a:avLst/>
                    </a:prstGeom>
                  </pic:spPr>
                </pic:pic>
              </a:graphicData>
            </a:graphic>
            <wp14:sizeRelH relativeFrom="page">
              <wp14:pctWidth>0</wp14:pctWidth>
            </wp14:sizeRelH>
            <wp14:sizeRelV relativeFrom="page">
              <wp14:pctHeight>0</wp14:pctHeight>
            </wp14:sizeRelV>
          </wp:anchor>
        </w:drawing>
      </w:r>
      <w:r w:rsidRPr="00267C2E">
        <w:rPr>
          <w:rFonts w:ascii="Century Gothic" w:eastAsia="Times New Roman" w:hAnsi="Century Gothic" w:cstheme="minorHAnsi"/>
          <w:noProof/>
          <w:kern w:val="0"/>
          <w:sz w:val="44"/>
          <w:szCs w:val="44"/>
          <w14:ligatures w14:val="none"/>
        </w:rPr>
        <w:drawing>
          <wp:anchor distT="0" distB="0" distL="114300" distR="114300" simplePos="0" relativeHeight="251661312" behindDoc="0" locked="0" layoutInCell="1" allowOverlap="1" wp14:anchorId="54EDB543" wp14:editId="4BBD797B">
            <wp:simplePos x="0" y="0"/>
            <wp:positionH relativeFrom="column">
              <wp:posOffset>5408295</wp:posOffset>
            </wp:positionH>
            <wp:positionV relativeFrom="paragraph">
              <wp:posOffset>-28575</wp:posOffset>
            </wp:positionV>
            <wp:extent cx="731520" cy="7315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8313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00A5244C" w:rsidRPr="00A5244C">
        <w:rPr>
          <w:rFonts w:ascii="Century Gothic" w:eastAsia="Times New Roman" w:hAnsi="Century Gothic" w:cstheme="minorHAnsi"/>
          <w:color w:val="EE5D2B"/>
          <w:kern w:val="0"/>
          <w:sz w:val="44"/>
          <w:szCs w:val="44"/>
          <w14:ligatures w14:val="none"/>
        </w:rPr>
        <w:t xml:space="preserve">Puntos </w:t>
      </w:r>
      <w:proofErr w:type="spellStart"/>
      <w:r w:rsidR="00A5244C" w:rsidRPr="00A5244C">
        <w:rPr>
          <w:rFonts w:ascii="Century Gothic" w:eastAsia="Times New Roman" w:hAnsi="Century Gothic" w:cstheme="minorHAnsi"/>
          <w:color w:val="EE5D2B"/>
          <w:kern w:val="0"/>
          <w:sz w:val="44"/>
          <w:szCs w:val="44"/>
          <w14:ligatures w14:val="none"/>
        </w:rPr>
        <w:t>Iniciales</w:t>
      </w:r>
      <w:proofErr w:type="spellEnd"/>
      <w:r w:rsidR="00A5244C" w:rsidRPr="00A5244C">
        <w:rPr>
          <w:rFonts w:ascii="Century Gothic" w:eastAsia="Times New Roman" w:hAnsi="Century Gothic" w:cstheme="minorHAnsi"/>
          <w:color w:val="EE5D2B"/>
          <w:kern w:val="0"/>
          <w:sz w:val="44"/>
          <w:szCs w:val="44"/>
          <w14:ligatures w14:val="none"/>
        </w:rPr>
        <w:t xml:space="preserve"> de </w:t>
      </w:r>
      <w:proofErr w:type="spellStart"/>
      <w:r w:rsidR="00A5244C" w:rsidRPr="00A5244C">
        <w:rPr>
          <w:rFonts w:ascii="Century Gothic" w:eastAsia="Times New Roman" w:hAnsi="Century Gothic" w:cstheme="minorHAnsi"/>
          <w:color w:val="EE5D2B"/>
          <w:kern w:val="0"/>
          <w:sz w:val="44"/>
          <w:szCs w:val="44"/>
          <w14:ligatures w14:val="none"/>
        </w:rPr>
        <w:t>Encuesta</w:t>
      </w:r>
      <w:proofErr w:type="spellEnd"/>
      <w:r w:rsidR="00A5244C" w:rsidRPr="00A5244C">
        <w:rPr>
          <w:rFonts w:ascii="Century Gothic" w:eastAsia="Times New Roman" w:hAnsi="Century Gothic" w:cstheme="minorHAnsi"/>
          <w:color w:val="EE5D2B"/>
          <w:kern w:val="0"/>
          <w:sz w:val="44"/>
          <w:szCs w:val="44"/>
          <w14:ligatures w14:val="none"/>
        </w:rPr>
        <w:t xml:space="preserve"> Escolar </w:t>
      </w:r>
      <w:proofErr w:type="spellStart"/>
      <w:r w:rsidR="00A5244C" w:rsidRPr="00A5244C">
        <w:rPr>
          <w:rFonts w:ascii="Century Gothic" w:eastAsia="Times New Roman" w:hAnsi="Century Gothic" w:cstheme="minorHAnsi"/>
          <w:color w:val="EE5D2B"/>
          <w:kern w:val="0"/>
          <w:sz w:val="44"/>
          <w:szCs w:val="44"/>
          <w14:ligatures w14:val="none"/>
        </w:rPr>
        <w:t>Sobre</w:t>
      </w:r>
      <w:proofErr w:type="spellEnd"/>
      <w:r w:rsidR="00A5244C" w:rsidRPr="00A5244C">
        <w:rPr>
          <w:rFonts w:ascii="Century Gothic" w:eastAsia="Times New Roman" w:hAnsi="Century Gothic" w:cstheme="minorHAnsi"/>
          <w:color w:val="EE5D2B"/>
          <w:kern w:val="0"/>
          <w:sz w:val="44"/>
          <w:szCs w:val="44"/>
          <w14:ligatures w14:val="none"/>
        </w:rPr>
        <w:t xml:space="preserve"> La Familia, Escuela y </w:t>
      </w:r>
      <w:proofErr w:type="spellStart"/>
      <w:r w:rsidR="00A5244C" w:rsidRPr="00A5244C">
        <w:rPr>
          <w:rFonts w:ascii="Century Gothic" w:eastAsia="Times New Roman" w:hAnsi="Century Gothic" w:cstheme="minorHAnsi"/>
          <w:color w:val="EE5D2B"/>
          <w:kern w:val="0"/>
          <w:sz w:val="44"/>
          <w:szCs w:val="44"/>
          <w14:ligatures w14:val="none"/>
        </w:rPr>
        <w:t>Socios</w:t>
      </w:r>
      <w:proofErr w:type="spellEnd"/>
      <w:r w:rsidR="00A5244C" w:rsidRPr="00A5244C">
        <w:rPr>
          <w:rFonts w:ascii="Century Gothic" w:eastAsia="Times New Roman" w:hAnsi="Century Gothic" w:cstheme="minorHAnsi"/>
          <w:color w:val="EE5D2B"/>
          <w:kern w:val="0"/>
          <w:sz w:val="44"/>
          <w:szCs w:val="44"/>
          <w14:ligatures w14:val="none"/>
        </w:rPr>
        <w:t xml:space="preserve"> </w:t>
      </w:r>
      <w:proofErr w:type="spellStart"/>
      <w:r w:rsidR="00A5244C" w:rsidRPr="00A5244C">
        <w:rPr>
          <w:rFonts w:ascii="Century Gothic" w:eastAsia="Times New Roman" w:hAnsi="Century Gothic" w:cstheme="minorHAnsi"/>
          <w:color w:val="EE5D2B"/>
          <w:kern w:val="0"/>
          <w:sz w:val="44"/>
          <w:szCs w:val="44"/>
          <w14:ligatures w14:val="none"/>
        </w:rPr>
        <w:t>Comunitarios</w:t>
      </w:r>
      <w:proofErr w:type="spellEnd"/>
      <w:r w:rsidR="00A5244C" w:rsidRPr="00267C2E">
        <w:rPr>
          <w:rFonts w:ascii="Century Gothic" w:eastAsia="Times New Roman" w:hAnsi="Century Gothic" w:cs="Gill Sans"/>
          <w:color w:val="EE5D2B"/>
          <w:kern w:val="0"/>
          <w:sz w:val="44"/>
          <w:szCs w:val="44"/>
          <w14:ligatures w14:val="none"/>
        </w:rPr>
        <w:t xml:space="preserve"> </w:t>
      </w:r>
    </w:p>
    <w:p w14:paraId="106D92ED" w14:textId="63227700" w:rsidR="00F96320" w:rsidRDefault="00A21B4D" w:rsidP="00F96320">
      <w:pPr>
        <w:spacing w:line="360" w:lineRule="auto"/>
        <w:rPr>
          <w:rFonts w:ascii="Century Gothic" w:hAnsi="Century Gothic" w:cstheme="minorHAnsi"/>
          <w:sz w:val="20"/>
          <w:szCs w:val="20"/>
          <w:lang w:val="es-MX"/>
        </w:rPr>
      </w:pPr>
      <w:r w:rsidRPr="00A21B4D">
        <w:rPr>
          <w:rFonts w:ascii="Century Gothic" w:hAnsi="Century Gothic" w:cstheme="minorHAnsi"/>
          <w:sz w:val="20"/>
          <w:szCs w:val="20"/>
          <w:lang w:val="es-MX"/>
        </w:rPr>
        <w:t>La siguiente encuesta pudiera utilizarse para evaluar el progreso escolar a medida que se fortalece la asociación entre los empleados de la escuela, familias y miembros comunitarios. Se sugiere que la encuesta se utilice en diferentes etapas del año escolar para evaluar el progreso en las seis áreas de participación de los padres, identificadas por Estándares Nacionales de PTA para la Asociación Familia-Escuela. La encuesta puede ser modificada para uso de planeación y evaluación dentro de algunos niveles de grado específicos y comunidades escolares</w:t>
      </w:r>
    </w:p>
    <w:p w14:paraId="13285BEA" w14:textId="77777777" w:rsidR="00A21B4D" w:rsidRPr="00A21B4D" w:rsidRDefault="00A21B4D" w:rsidP="00F96320">
      <w:pPr>
        <w:spacing w:line="360" w:lineRule="auto"/>
        <w:rPr>
          <w:rFonts w:ascii="Century Gothic" w:hAnsi="Century Gothic" w:cstheme="minorHAnsi"/>
          <w:sz w:val="20"/>
          <w:szCs w:val="20"/>
        </w:rPr>
      </w:pPr>
    </w:p>
    <w:tbl>
      <w:tblPr>
        <w:tblStyle w:val="TableGrid"/>
        <w:tblW w:w="10795" w:type="dxa"/>
        <w:tblBorders>
          <w:top w:val="single" w:sz="4" w:space="0" w:color="165856"/>
          <w:left w:val="single" w:sz="4" w:space="0" w:color="165856"/>
          <w:bottom w:val="single" w:sz="4" w:space="0" w:color="165856"/>
          <w:right w:val="single" w:sz="4" w:space="0" w:color="165856"/>
          <w:insideH w:val="single" w:sz="4" w:space="0" w:color="165856"/>
          <w:insideV w:val="single" w:sz="4" w:space="0" w:color="165856"/>
        </w:tblBorders>
        <w:tblLook w:val="04A0" w:firstRow="1" w:lastRow="0" w:firstColumn="1" w:lastColumn="0" w:noHBand="0" w:noVBand="1"/>
      </w:tblPr>
      <w:tblGrid>
        <w:gridCol w:w="1833"/>
        <w:gridCol w:w="8962"/>
      </w:tblGrid>
      <w:tr w:rsidR="00F96320" w14:paraId="57A2862C" w14:textId="77777777" w:rsidTr="00F96320">
        <w:tc>
          <w:tcPr>
            <w:tcW w:w="10795" w:type="dxa"/>
            <w:gridSpan w:val="2"/>
            <w:tcBorders>
              <w:top w:val="single" w:sz="4" w:space="0" w:color="165856"/>
              <w:left w:val="single" w:sz="4" w:space="0" w:color="165856"/>
              <w:bottom w:val="single" w:sz="4" w:space="0" w:color="165856"/>
              <w:right w:val="single" w:sz="4" w:space="0" w:color="165856"/>
            </w:tcBorders>
            <w:shd w:val="clear" w:color="auto" w:fill="FFCC29"/>
            <w:hideMark/>
          </w:tcPr>
          <w:p w14:paraId="2840C3C1" w14:textId="7A00ACCA" w:rsidR="00F96320" w:rsidRPr="00A21B4D" w:rsidRDefault="00A21B4D">
            <w:pPr>
              <w:jc w:val="center"/>
              <w:rPr>
                <w:rFonts w:ascii="Century Gothic" w:hAnsi="Century Gothic" w:cstheme="minorHAnsi"/>
                <w:color w:val="FFFFFF" w:themeColor="background1"/>
                <w:sz w:val="20"/>
                <w:szCs w:val="20"/>
              </w:rPr>
            </w:pPr>
            <w:r w:rsidRPr="00A21B4D">
              <w:rPr>
                <w:rFonts w:ascii="Century Gothic" w:hAnsi="Century Gothic"/>
                <w:b/>
                <w:sz w:val="20"/>
                <w:szCs w:val="20"/>
                <w:lang w:val="es-ES_tradnl"/>
              </w:rPr>
              <w:t>Escala de calificación</w:t>
            </w:r>
          </w:p>
        </w:tc>
      </w:tr>
      <w:tr w:rsidR="00A21B4D" w:rsidRPr="00FA61C8" w14:paraId="32BCDDBA" w14:textId="77777777" w:rsidTr="00A21B4D">
        <w:tc>
          <w:tcPr>
            <w:tcW w:w="1833" w:type="dxa"/>
            <w:tcBorders>
              <w:top w:val="single" w:sz="4" w:space="0" w:color="165856"/>
              <w:left w:val="single" w:sz="4" w:space="0" w:color="165856"/>
              <w:bottom w:val="single" w:sz="4" w:space="0" w:color="165856"/>
              <w:right w:val="single" w:sz="4" w:space="0" w:color="165856"/>
            </w:tcBorders>
            <w:shd w:val="clear" w:color="auto" w:fill="FEF8F4"/>
            <w:hideMark/>
          </w:tcPr>
          <w:p w14:paraId="110235A1" w14:textId="234E2A33" w:rsidR="00A21B4D" w:rsidRPr="00A21B4D" w:rsidRDefault="00A21B4D" w:rsidP="00A21B4D">
            <w:pPr>
              <w:rPr>
                <w:rFonts w:ascii="Century Gothic" w:hAnsi="Century Gothic"/>
                <w:b/>
                <w:bCs/>
                <w:sz w:val="20"/>
                <w:szCs w:val="20"/>
              </w:rPr>
            </w:pPr>
            <w:r w:rsidRPr="00A21B4D">
              <w:rPr>
                <w:rFonts w:ascii="Century Gothic" w:hAnsi="Century Gothic" w:cstheme="minorHAnsi"/>
                <w:b/>
                <w:bCs/>
                <w:sz w:val="20"/>
                <w:szCs w:val="20"/>
                <w:lang w:val="es-ES_tradnl"/>
              </w:rPr>
              <w:t>Frecuentemente</w:t>
            </w:r>
          </w:p>
        </w:tc>
        <w:tc>
          <w:tcPr>
            <w:tcW w:w="8962" w:type="dxa"/>
            <w:tcBorders>
              <w:top w:val="single" w:sz="4" w:space="0" w:color="165856"/>
              <w:left w:val="single" w:sz="4" w:space="0" w:color="165856"/>
              <w:bottom w:val="single" w:sz="4" w:space="0" w:color="165856"/>
              <w:right w:val="single" w:sz="4" w:space="0" w:color="165856"/>
            </w:tcBorders>
            <w:hideMark/>
          </w:tcPr>
          <w:p w14:paraId="7975AEB9" w14:textId="5522F973" w:rsidR="00A21B4D" w:rsidRPr="00A21B4D" w:rsidRDefault="00A21B4D" w:rsidP="00A21B4D">
            <w:pPr>
              <w:spacing w:line="360" w:lineRule="auto"/>
              <w:rPr>
                <w:rFonts w:ascii="Century Gothic" w:hAnsi="Century Gothic" w:cstheme="minorHAnsi"/>
                <w:sz w:val="20"/>
                <w:szCs w:val="20"/>
              </w:rPr>
            </w:pPr>
            <w:r w:rsidRPr="00A21B4D">
              <w:rPr>
                <w:rFonts w:ascii="Century Gothic" w:hAnsi="Century Gothic" w:cstheme="minorHAnsi"/>
                <w:sz w:val="20"/>
                <w:szCs w:val="20"/>
                <w:lang w:val="es-ES_tradnl"/>
              </w:rPr>
              <w:t xml:space="preserve">Ocurre en la mayoría de las clases y niveles de grado. Se dedica suficiente tiempo y énfasis. Un componente altamente consistente en el plan escolar de participación de los padres. </w:t>
            </w:r>
          </w:p>
        </w:tc>
      </w:tr>
      <w:tr w:rsidR="00A21B4D" w:rsidRPr="00FA61C8" w14:paraId="125F6AB1" w14:textId="77777777" w:rsidTr="00A21B4D">
        <w:tc>
          <w:tcPr>
            <w:tcW w:w="1833" w:type="dxa"/>
            <w:tcBorders>
              <w:top w:val="single" w:sz="4" w:space="0" w:color="165856"/>
              <w:left w:val="single" w:sz="4" w:space="0" w:color="165856"/>
              <w:bottom w:val="single" w:sz="4" w:space="0" w:color="165856"/>
              <w:right w:val="single" w:sz="4" w:space="0" w:color="165856"/>
            </w:tcBorders>
            <w:shd w:val="clear" w:color="auto" w:fill="FEF8F4"/>
            <w:hideMark/>
          </w:tcPr>
          <w:p w14:paraId="1292FF6A" w14:textId="3F5CAAED" w:rsidR="00A21B4D" w:rsidRPr="00A21B4D" w:rsidRDefault="00A21B4D" w:rsidP="00A21B4D">
            <w:pPr>
              <w:rPr>
                <w:rFonts w:ascii="Century Gothic" w:hAnsi="Century Gothic"/>
                <w:b/>
                <w:bCs/>
                <w:sz w:val="20"/>
                <w:szCs w:val="20"/>
              </w:rPr>
            </w:pPr>
            <w:r w:rsidRPr="00A21B4D">
              <w:rPr>
                <w:rFonts w:ascii="Century Gothic" w:hAnsi="Century Gothic" w:cstheme="minorHAnsi"/>
                <w:b/>
                <w:bCs/>
                <w:sz w:val="20"/>
                <w:szCs w:val="20"/>
                <w:lang w:val="es-ES_tradnl"/>
              </w:rPr>
              <w:t>Ocasionalmente</w:t>
            </w:r>
          </w:p>
        </w:tc>
        <w:tc>
          <w:tcPr>
            <w:tcW w:w="8962" w:type="dxa"/>
            <w:tcBorders>
              <w:top w:val="single" w:sz="4" w:space="0" w:color="165856"/>
              <w:left w:val="single" w:sz="4" w:space="0" w:color="165856"/>
              <w:bottom w:val="single" w:sz="4" w:space="0" w:color="165856"/>
              <w:right w:val="single" w:sz="4" w:space="0" w:color="165856"/>
            </w:tcBorders>
            <w:hideMark/>
          </w:tcPr>
          <w:p w14:paraId="2C5D4CFE" w14:textId="5F43AC82" w:rsidR="00A21B4D" w:rsidRPr="00A21B4D" w:rsidRDefault="00A21B4D" w:rsidP="00A21B4D">
            <w:pPr>
              <w:spacing w:line="360" w:lineRule="auto"/>
              <w:rPr>
                <w:rFonts w:ascii="Century Gothic" w:hAnsi="Century Gothic" w:cstheme="minorHAnsi"/>
                <w:sz w:val="20"/>
                <w:szCs w:val="20"/>
              </w:rPr>
            </w:pPr>
            <w:r w:rsidRPr="00A21B4D">
              <w:rPr>
                <w:rFonts w:ascii="Century Gothic" w:hAnsi="Century Gothic" w:cstheme="minorHAnsi"/>
                <w:sz w:val="20"/>
                <w:szCs w:val="20"/>
                <w:lang w:val="es-ES_tradnl"/>
              </w:rPr>
              <w:t xml:space="preserve">Ocurre en algunas clases y niveles de grado. Se dedica un periodo mínimo o razonable de tiempo y énfasis. No resulta ser un componente consistente del plan escolar de participación de los padres. </w:t>
            </w:r>
          </w:p>
        </w:tc>
      </w:tr>
      <w:tr w:rsidR="00A21B4D" w:rsidRPr="00FA61C8" w14:paraId="019DD808" w14:textId="77777777" w:rsidTr="00A21B4D">
        <w:tc>
          <w:tcPr>
            <w:tcW w:w="1833" w:type="dxa"/>
            <w:tcBorders>
              <w:top w:val="single" w:sz="4" w:space="0" w:color="165856"/>
              <w:left w:val="single" w:sz="4" w:space="0" w:color="165856"/>
              <w:bottom w:val="single" w:sz="4" w:space="0" w:color="165856"/>
              <w:right w:val="single" w:sz="4" w:space="0" w:color="165856"/>
            </w:tcBorders>
            <w:shd w:val="clear" w:color="auto" w:fill="FEF8F4"/>
            <w:hideMark/>
          </w:tcPr>
          <w:p w14:paraId="718CC78A" w14:textId="2655E892" w:rsidR="00A21B4D" w:rsidRPr="00A21B4D" w:rsidRDefault="00A21B4D" w:rsidP="00A21B4D">
            <w:pPr>
              <w:rPr>
                <w:rFonts w:ascii="Century Gothic" w:hAnsi="Century Gothic"/>
                <w:b/>
                <w:bCs/>
                <w:sz w:val="20"/>
                <w:szCs w:val="20"/>
              </w:rPr>
            </w:pPr>
            <w:r w:rsidRPr="00A21B4D">
              <w:rPr>
                <w:rFonts w:ascii="Century Gothic" w:hAnsi="Century Gothic" w:cstheme="minorHAnsi"/>
                <w:b/>
                <w:bCs/>
                <w:sz w:val="20"/>
                <w:szCs w:val="20"/>
                <w:lang w:val="es-ES_tradnl"/>
              </w:rPr>
              <w:t>Nunca</w:t>
            </w:r>
          </w:p>
        </w:tc>
        <w:tc>
          <w:tcPr>
            <w:tcW w:w="8962" w:type="dxa"/>
            <w:tcBorders>
              <w:top w:val="single" w:sz="4" w:space="0" w:color="165856"/>
              <w:left w:val="single" w:sz="4" w:space="0" w:color="165856"/>
              <w:bottom w:val="single" w:sz="4" w:space="0" w:color="165856"/>
              <w:right w:val="single" w:sz="4" w:space="0" w:color="165856"/>
            </w:tcBorders>
            <w:hideMark/>
          </w:tcPr>
          <w:p w14:paraId="40CFDEA9" w14:textId="580330ED" w:rsidR="00A21B4D" w:rsidRPr="00A21B4D" w:rsidRDefault="00A21B4D" w:rsidP="00A21B4D">
            <w:pPr>
              <w:spacing w:line="360" w:lineRule="auto"/>
              <w:rPr>
                <w:rFonts w:ascii="Century Gothic" w:hAnsi="Century Gothic" w:cstheme="minorHAnsi"/>
                <w:sz w:val="20"/>
                <w:szCs w:val="20"/>
              </w:rPr>
            </w:pPr>
            <w:r w:rsidRPr="00A21B4D">
              <w:rPr>
                <w:rFonts w:ascii="Century Gothic" w:hAnsi="Century Gothic" w:cstheme="minorHAnsi"/>
                <w:sz w:val="20"/>
                <w:szCs w:val="20"/>
                <w:lang w:val="es-ES_tradnl"/>
              </w:rPr>
              <w:t xml:space="preserve">Esta estrategia no se lleva a cabo en la escuela u ocurre aisladamente. </w:t>
            </w:r>
          </w:p>
        </w:tc>
      </w:tr>
    </w:tbl>
    <w:p w14:paraId="6F98766A" w14:textId="52F574B8" w:rsidR="00235039" w:rsidRDefault="00235039" w:rsidP="005C277C">
      <w:pPr>
        <w:jc w:val="both"/>
        <w:rPr>
          <w:rFonts w:ascii="Century Gothic" w:hAnsi="Century Gothic" w:cstheme="minorHAnsi"/>
          <w:bCs/>
          <w:sz w:val="20"/>
          <w:szCs w:val="20"/>
        </w:rPr>
      </w:pPr>
    </w:p>
    <w:p w14:paraId="2D8BA78A" w14:textId="77777777" w:rsidR="00D67222" w:rsidRPr="00FA61C8" w:rsidRDefault="00D67222" w:rsidP="005C277C">
      <w:pPr>
        <w:jc w:val="both"/>
        <w:rPr>
          <w:rFonts w:ascii="Century Gothic" w:hAnsi="Century Gothic" w:cstheme="minorHAnsi"/>
          <w:bCs/>
          <w:sz w:val="20"/>
          <w:szCs w:val="20"/>
        </w:rPr>
      </w:pPr>
    </w:p>
    <w:p w14:paraId="06965107" w14:textId="77777777" w:rsidR="00D67222" w:rsidRPr="00D67222" w:rsidRDefault="00D67222" w:rsidP="00D67222">
      <w:pPr>
        <w:spacing w:line="360" w:lineRule="auto"/>
        <w:rPr>
          <w:rFonts w:ascii="Century Gothic" w:hAnsi="Century Gothic"/>
          <w:b/>
          <w:sz w:val="20"/>
          <w:szCs w:val="20"/>
          <w:lang w:val="es-ES_tradnl"/>
        </w:rPr>
      </w:pPr>
      <w:r w:rsidRPr="00D67222">
        <w:rPr>
          <w:rFonts w:ascii="Century Gothic" w:hAnsi="Century Gothic"/>
          <w:b/>
          <w:sz w:val="20"/>
          <w:szCs w:val="20"/>
          <w:lang w:val="es-ES_tradnl"/>
        </w:rPr>
        <w:t>DAR LA BIENVENIDA A LAS FAMILIAS DENTRO DE LA COMUNIDAD ESCOLAR</w:t>
      </w:r>
    </w:p>
    <w:p w14:paraId="2895BB4B" w14:textId="3FE518CE" w:rsidR="00111578" w:rsidRPr="00FA61C8" w:rsidRDefault="00D67222" w:rsidP="00D67222">
      <w:pPr>
        <w:spacing w:line="360" w:lineRule="auto"/>
        <w:rPr>
          <w:rFonts w:ascii="Century Gothic" w:eastAsia="Arial Narrow" w:hAnsi="Century Gothic" w:cs="Arial Narrow"/>
          <w:b/>
          <w:bCs/>
          <w:sz w:val="22"/>
          <w:szCs w:val="22"/>
        </w:rPr>
      </w:pPr>
      <w:r w:rsidRPr="00D67222">
        <w:rPr>
          <w:rFonts w:ascii="Century Gothic" w:hAnsi="Century Gothic"/>
          <w:b/>
          <w:sz w:val="20"/>
          <w:szCs w:val="20"/>
          <w:lang w:val="es-ES_tradnl"/>
        </w:rPr>
        <w:t>Todas las familias incluyen aquellas con diversidad lingüística y económica, además de familias con estudiantes aprendices de inglés y/o estudiantes con discapacidades.</w:t>
      </w:r>
      <w:r w:rsidRPr="00D67222">
        <w:rPr>
          <w:rFonts w:ascii="Century Gothic" w:eastAsia="Arial Narrow" w:hAnsi="Century Gothic" w:cs="Arial Narrow"/>
          <w:b/>
          <w:bCs/>
          <w:sz w:val="20"/>
          <w:szCs w:val="20"/>
          <w:lang w:val="es-MX"/>
        </w:rPr>
        <w:t xml:space="preserve"> </w:t>
      </w:r>
    </w:p>
    <w:p w14:paraId="4902B2CD" w14:textId="07924408" w:rsidR="00BF4DEC" w:rsidRPr="00FA61C8" w:rsidRDefault="00BF4DEC" w:rsidP="00BF4DEC">
      <w:pPr>
        <w:spacing w:line="360" w:lineRule="auto"/>
        <w:jc w:val="both"/>
        <w:rPr>
          <w:rFonts w:ascii="Century Gothic" w:eastAsia="Arial Narrow" w:hAnsi="Century Gothic" w:cs="Arial Narrow"/>
          <w:b/>
          <w:bCs/>
          <w:sz w:val="22"/>
          <w:szCs w:val="22"/>
        </w:rPr>
      </w:pPr>
    </w:p>
    <w:tbl>
      <w:tblPr>
        <w:tblStyle w:val="TableGrid"/>
        <w:tblW w:w="5000" w:type="pct"/>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ook w:val="04A0" w:firstRow="1" w:lastRow="0" w:firstColumn="1" w:lastColumn="0" w:noHBand="0" w:noVBand="1"/>
      </w:tblPr>
      <w:tblGrid>
        <w:gridCol w:w="5519"/>
        <w:gridCol w:w="1851"/>
        <w:gridCol w:w="1830"/>
        <w:gridCol w:w="850"/>
      </w:tblGrid>
      <w:tr w:rsidR="00D67222" w:rsidRPr="00FA61C8" w14:paraId="513229BD" w14:textId="77777777" w:rsidTr="00E14B8B">
        <w:trPr>
          <w:tblHeader/>
        </w:trPr>
        <w:tc>
          <w:tcPr>
            <w:tcW w:w="2746" w:type="pct"/>
            <w:tcBorders>
              <w:top w:val="single" w:sz="12" w:space="0" w:color="165856"/>
              <w:left w:val="single" w:sz="12" w:space="0" w:color="165856"/>
              <w:bottom w:val="single" w:sz="12" w:space="0" w:color="165856"/>
              <w:right w:val="single" w:sz="12" w:space="0" w:color="165856"/>
            </w:tcBorders>
            <w:shd w:val="clear" w:color="auto" w:fill="FFCC29"/>
            <w:hideMark/>
          </w:tcPr>
          <w:p w14:paraId="37F34BFD" w14:textId="5153F85B" w:rsidR="00D67222" w:rsidRPr="00C527E0" w:rsidRDefault="00D67222" w:rsidP="00D67222">
            <w:pPr>
              <w:rPr>
                <w:rFonts w:ascii="Century Gothic" w:hAnsi="Century Gothic" w:cstheme="minorHAnsi"/>
                <w:b/>
                <w:sz w:val="20"/>
                <w:szCs w:val="20"/>
              </w:rPr>
            </w:pPr>
            <w:r w:rsidRPr="0057695E">
              <w:rPr>
                <w:rFonts w:cstheme="minorHAnsi"/>
                <w:b/>
                <w:lang w:val="es-ES_tradnl"/>
              </w:rPr>
              <w:t>Nuestra escuela:</w:t>
            </w:r>
          </w:p>
        </w:tc>
        <w:tc>
          <w:tcPr>
            <w:tcW w:w="921" w:type="pct"/>
            <w:tcBorders>
              <w:top w:val="single" w:sz="12" w:space="0" w:color="165856"/>
              <w:left w:val="single" w:sz="12" w:space="0" w:color="165856"/>
              <w:bottom w:val="single" w:sz="12" w:space="0" w:color="165856"/>
              <w:right w:val="single" w:sz="12" w:space="0" w:color="165856"/>
            </w:tcBorders>
            <w:shd w:val="clear" w:color="auto" w:fill="FFCC29"/>
            <w:hideMark/>
          </w:tcPr>
          <w:p w14:paraId="0BB6FCFC" w14:textId="43028FD0" w:rsidR="00D67222" w:rsidRPr="00C527E0" w:rsidRDefault="00D67222" w:rsidP="00D67222">
            <w:pPr>
              <w:jc w:val="center"/>
              <w:rPr>
                <w:rFonts w:ascii="Century Gothic" w:hAnsi="Century Gothic" w:cstheme="minorHAnsi"/>
                <w:b/>
                <w:sz w:val="20"/>
                <w:szCs w:val="20"/>
              </w:rPr>
            </w:pPr>
            <w:r w:rsidRPr="0057695E">
              <w:rPr>
                <w:rFonts w:cstheme="minorHAnsi"/>
                <w:b/>
                <w:lang w:val="es-ES_tradnl"/>
              </w:rPr>
              <w:t>Frecuentemente</w:t>
            </w:r>
            <w:r w:rsidRPr="0057695E">
              <w:rPr>
                <w:rFonts w:cstheme="minorHAnsi"/>
                <w:b/>
              </w:rPr>
              <w:t xml:space="preserve"> </w:t>
            </w:r>
          </w:p>
        </w:tc>
        <w:tc>
          <w:tcPr>
            <w:tcW w:w="910" w:type="pct"/>
            <w:tcBorders>
              <w:top w:val="single" w:sz="12" w:space="0" w:color="165856"/>
              <w:left w:val="single" w:sz="12" w:space="0" w:color="165856"/>
              <w:bottom w:val="single" w:sz="12" w:space="0" w:color="165856"/>
              <w:right w:val="single" w:sz="12" w:space="0" w:color="165856"/>
            </w:tcBorders>
            <w:shd w:val="clear" w:color="auto" w:fill="FFCC29"/>
            <w:hideMark/>
          </w:tcPr>
          <w:p w14:paraId="0613FB62" w14:textId="3536900A" w:rsidR="00D67222" w:rsidRPr="00C527E0" w:rsidRDefault="00D67222" w:rsidP="00D67222">
            <w:pPr>
              <w:jc w:val="center"/>
              <w:rPr>
                <w:rFonts w:ascii="Century Gothic" w:hAnsi="Century Gothic" w:cstheme="minorHAnsi"/>
                <w:b/>
                <w:sz w:val="20"/>
                <w:szCs w:val="20"/>
              </w:rPr>
            </w:pPr>
            <w:r w:rsidRPr="0057695E">
              <w:rPr>
                <w:rFonts w:cstheme="minorHAnsi"/>
                <w:b/>
                <w:lang w:val="es-ES_tradnl"/>
              </w:rPr>
              <w:t>Ocasionalmente</w:t>
            </w:r>
            <w:r w:rsidRPr="0057695E">
              <w:rPr>
                <w:rFonts w:cstheme="minorHAnsi"/>
                <w:b/>
              </w:rPr>
              <w:t xml:space="preserve"> </w:t>
            </w:r>
          </w:p>
        </w:tc>
        <w:tc>
          <w:tcPr>
            <w:tcW w:w="423" w:type="pct"/>
            <w:tcBorders>
              <w:top w:val="single" w:sz="12" w:space="0" w:color="165856"/>
              <w:left w:val="single" w:sz="12" w:space="0" w:color="165856"/>
              <w:bottom w:val="single" w:sz="12" w:space="0" w:color="165856"/>
              <w:right w:val="single" w:sz="12" w:space="0" w:color="165856"/>
            </w:tcBorders>
            <w:shd w:val="clear" w:color="auto" w:fill="FFCC29"/>
            <w:hideMark/>
          </w:tcPr>
          <w:p w14:paraId="479F9C0B" w14:textId="0DA47BCF" w:rsidR="00D67222" w:rsidRPr="00C527E0" w:rsidRDefault="00D67222" w:rsidP="00D67222">
            <w:pPr>
              <w:jc w:val="center"/>
              <w:rPr>
                <w:rFonts w:ascii="Century Gothic" w:hAnsi="Century Gothic" w:cstheme="minorHAnsi"/>
                <w:b/>
                <w:sz w:val="20"/>
                <w:szCs w:val="20"/>
              </w:rPr>
            </w:pPr>
            <w:r w:rsidRPr="0057695E">
              <w:rPr>
                <w:rFonts w:cstheme="minorHAnsi"/>
                <w:b/>
                <w:lang w:val="es-ES_tradnl"/>
              </w:rPr>
              <w:t>Nunca</w:t>
            </w:r>
            <w:r w:rsidRPr="0057695E">
              <w:rPr>
                <w:rFonts w:cstheme="minorHAnsi"/>
                <w:b/>
              </w:rPr>
              <w:t xml:space="preserve"> </w:t>
            </w:r>
          </w:p>
        </w:tc>
      </w:tr>
      <w:tr w:rsidR="00FA61C8" w:rsidRPr="00FA61C8" w14:paraId="174460D2" w14:textId="77777777" w:rsidTr="00E14B8B">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0C78060A" w14:textId="2D5A9E74" w:rsidR="00BF4DEC" w:rsidRPr="00E14B8B" w:rsidRDefault="00E14B8B" w:rsidP="00BF4DEC">
            <w:pPr>
              <w:pStyle w:val="ListParagraph"/>
              <w:numPr>
                <w:ilvl w:val="0"/>
                <w:numId w:val="12"/>
              </w:numPr>
              <w:spacing w:line="360" w:lineRule="auto"/>
              <w:rPr>
                <w:rFonts w:ascii="Century Gothic" w:hAnsi="Century Gothic" w:cstheme="minorHAnsi"/>
                <w:sz w:val="20"/>
                <w:szCs w:val="20"/>
              </w:rPr>
            </w:pPr>
            <w:r w:rsidRPr="00E14B8B">
              <w:rPr>
                <w:rFonts w:ascii="Century Gothic" w:hAnsi="Century Gothic" w:cstheme="minorHAnsi"/>
                <w:sz w:val="20"/>
                <w:szCs w:val="20"/>
                <w:lang w:val="es-ES_tradnl"/>
              </w:rPr>
              <w:t>La escuela cuenta con estándares de muestras de bienvenida que aplican al personal incluyendo al de oficina, conductores de autobús, seguridad, conserjes, y de la cafetería, etc.</w:t>
            </w:r>
          </w:p>
        </w:tc>
        <w:tc>
          <w:tcPr>
            <w:tcW w:w="921" w:type="pct"/>
            <w:tcBorders>
              <w:top w:val="single" w:sz="12" w:space="0" w:color="165856"/>
              <w:left w:val="single" w:sz="12" w:space="0" w:color="165856"/>
              <w:bottom w:val="single" w:sz="12" w:space="0" w:color="165856"/>
              <w:right w:val="single" w:sz="12" w:space="0" w:color="165856"/>
            </w:tcBorders>
          </w:tcPr>
          <w:p w14:paraId="738C60F5" w14:textId="77777777" w:rsidR="00BF4DEC" w:rsidRPr="00FA61C8" w:rsidRDefault="00BF4DEC">
            <w:pPr>
              <w:rPr>
                <w:rFonts w:ascii="Arial Narrow" w:hAnsi="Arial Narrow"/>
              </w:rPr>
            </w:pPr>
          </w:p>
        </w:tc>
        <w:tc>
          <w:tcPr>
            <w:tcW w:w="910" w:type="pct"/>
            <w:tcBorders>
              <w:top w:val="single" w:sz="12" w:space="0" w:color="165856"/>
              <w:left w:val="single" w:sz="12" w:space="0" w:color="165856"/>
              <w:bottom w:val="single" w:sz="12" w:space="0" w:color="165856"/>
              <w:right w:val="single" w:sz="12" w:space="0" w:color="165856"/>
            </w:tcBorders>
          </w:tcPr>
          <w:p w14:paraId="6B70811A" w14:textId="77777777" w:rsidR="00BF4DEC" w:rsidRPr="00FA61C8" w:rsidRDefault="00BF4DEC">
            <w:pPr>
              <w:rPr>
                <w:rFonts w:ascii="Arial Narrow" w:hAnsi="Arial Narrow"/>
              </w:rPr>
            </w:pPr>
          </w:p>
        </w:tc>
        <w:tc>
          <w:tcPr>
            <w:tcW w:w="423" w:type="pct"/>
            <w:tcBorders>
              <w:top w:val="single" w:sz="12" w:space="0" w:color="165856"/>
              <w:left w:val="single" w:sz="12" w:space="0" w:color="165856"/>
              <w:bottom w:val="single" w:sz="12" w:space="0" w:color="165856"/>
              <w:right w:val="single" w:sz="12" w:space="0" w:color="165856"/>
            </w:tcBorders>
          </w:tcPr>
          <w:p w14:paraId="5615A413" w14:textId="77777777" w:rsidR="00BF4DEC" w:rsidRPr="00FA61C8" w:rsidRDefault="00BF4DEC">
            <w:pPr>
              <w:rPr>
                <w:rFonts w:ascii="Arial Narrow" w:hAnsi="Arial Narrow"/>
              </w:rPr>
            </w:pPr>
          </w:p>
        </w:tc>
      </w:tr>
      <w:tr w:rsidR="00BF4DEC" w14:paraId="4A7AD139" w14:textId="77777777" w:rsidTr="00E14B8B">
        <w:trPr>
          <w:trHeight w:val="4047"/>
        </w:trPr>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241B3F03" w14:textId="77777777" w:rsidR="00E14B8B" w:rsidRPr="00E14B8B" w:rsidRDefault="00E14B8B" w:rsidP="00E14B8B">
            <w:pPr>
              <w:pStyle w:val="Default"/>
              <w:numPr>
                <w:ilvl w:val="0"/>
                <w:numId w:val="20"/>
              </w:numPr>
              <w:spacing w:line="360" w:lineRule="auto"/>
              <w:rPr>
                <w:rFonts w:ascii="Century Gothic" w:hAnsi="Century Gothic" w:cstheme="minorHAnsi"/>
                <w:color w:val="auto"/>
                <w:sz w:val="20"/>
                <w:szCs w:val="20"/>
                <w:lang w:val="es-ES_tradnl"/>
              </w:rPr>
            </w:pPr>
            <w:r w:rsidRPr="00E14B8B">
              <w:rPr>
                <w:rFonts w:ascii="Century Gothic" w:hAnsi="Century Gothic" w:cstheme="minorHAnsi"/>
                <w:color w:val="auto"/>
                <w:sz w:val="20"/>
                <w:szCs w:val="20"/>
                <w:lang w:val="es-ES_tradnl"/>
              </w:rPr>
              <w:lastRenderedPageBreak/>
              <w:t xml:space="preserve">El clima escolar refleja un ambiente de bienvenida y respetuoso para las familias sin importar cultura, etnia, idioma o discapacidad. </w:t>
            </w:r>
          </w:p>
          <w:p w14:paraId="444D0F43" w14:textId="77777777" w:rsidR="00E14B8B" w:rsidRPr="00E14B8B" w:rsidRDefault="00E14B8B" w:rsidP="00E14B8B">
            <w:pPr>
              <w:pStyle w:val="Default"/>
              <w:numPr>
                <w:ilvl w:val="0"/>
                <w:numId w:val="13"/>
              </w:numPr>
              <w:spacing w:line="360" w:lineRule="auto"/>
              <w:contextualSpacing/>
              <w:rPr>
                <w:rFonts w:ascii="Century Gothic" w:hAnsi="Century Gothic" w:cstheme="minorHAnsi"/>
                <w:color w:val="auto"/>
                <w:sz w:val="20"/>
                <w:szCs w:val="20"/>
                <w:lang w:val="es-ES_tradnl"/>
              </w:rPr>
            </w:pPr>
            <w:r w:rsidRPr="00E14B8B">
              <w:rPr>
                <w:rFonts w:ascii="Century Gothic" w:hAnsi="Century Gothic" w:cstheme="minorHAnsi"/>
                <w:color w:val="auto"/>
                <w:sz w:val="20"/>
                <w:szCs w:val="20"/>
                <w:lang w:val="es-ES_tradnl"/>
              </w:rPr>
              <w:t xml:space="preserve">Los letreros a la entrada guían claramente a los visitantes a registrarse. </w:t>
            </w:r>
          </w:p>
          <w:p w14:paraId="5B4F4784" w14:textId="77777777" w:rsidR="00E14B8B" w:rsidRPr="00E14B8B" w:rsidRDefault="00E14B8B" w:rsidP="00E14B8B">
            <w:pPr>
              <w:pStyle w:val="Default"/>
              <w:numPr>
                <w:ilvl w:val="0"/>
                <w:numId w:val="13"/>
              </w:numPr>
              <w:spacing w:line="360" w:lineRule="auto"/>
              <w:contextualSpacing/>
              <w:rPr>
                <w:rFonts w:ascii="Century Gothic" w:hAnsi="Century Gothic" w:cstheme="minorHAnsi"/>
                <w:color w:val="auto"/>
                <w:sz w:val="20"/>
                <w:szCs w:val="20"/>
                <w:lang w:val="es-ES_tradnl"/>
              </w:rPr>
            </w:pPr>
            <w:r w:rsidRPr="00E14B8B">
              <w:rPr>
                <w:rFonts w:ascii="Century Gothic" w:hAnsi="Century Gothic" w:cstheme="minorHAnsi"/>
                <w:color w:val="auto"/>
                <w:sz w:val="20"/>
                <w:szCs w:val="20"/>
                <w:lang w:val="es-ES_tradnl"/>
              </w:rPr>
              <w:t xml:space="preserve">El plantel escolar y entrada cuentan con letrero/bandera/tablero de anuncios dando la bienvenida a los padres. </w:t>
            </w:r>
          </w:p>
          <w:p w14:paraId="0B778C6A" w14:textId="77777777" w:rsidR="00E14B8B" w:rsidRPr="00E14B8B" w:rsidRDefault="00E14B8B" w:rsidP="00E14B8B">
            <w:pPr>
              <w:pStyle w:val="Default"/>
              <w:numPr>
                <w:ilvl w:val="0"/>
                <w:numId w:val="13"/>
              </w:numPr>
              <w:spacing w:line="360" w:lineRule="auto"/>
              <w:contextualSpacing/>
              <w:rPr>
                <w:rFonts w:ascii="Century Gothic" w:hAnsi="Century Gothic" w:cstheme="minorHAnsi"/>
                <w:color w:val="auto"/>
                <w:sz w:val="20"/>
                <w:szCs w:val="20"/>
                <w:lang w:val="es-ES_tradnl"/>
              </w:rPr>
            </w:pPr>
            <w:r w:rsidRPr="00E14B8B">
              <w:rPr>
                <w:rFonts w:ascii="Century Gothic" w:hAnsi="Century Gothic" w:cstheme="minorHAnsi"/>
                <w:color w:val="auto"/>
                <w:sz w:val="20"/>
                <w:szCs w:val="20"/>
                <w:lang w:val="es-ES_tradnl"/>
              </w:rPr>
              <w:t>Se cumple con los requisitos de ADA.</w:t>
            </w:r>
          </w:p>
          <w:p w14:paraId="045282D9" w14:textId="77777777" w:rsidR="00E14B8B" w:rsidRPr="00E14B8B" w:rsidRDefault="00E14B8B" w:rsidP="00E14B8B">
            <w:pPr>
              <w:pStyle w:val="Default"/>
              <w:numPr>
                <w:ilvl w:val="0"/>
                <w:numId w:val="13"/>
              </w:numPr>
              <w:spacing w:line="360" w:lineRule="auto"/>
              <w:contextualSpacing/>
              <w:rPr>
                <w:rFonts w:ascii="Century Gothic" w:hAnsi="Century Gothic" w:cstheme="minorHAnsi"/>
                <w:color w:val="auto"/>
                <w:sz w:val="20"/>
                <w:szCs w:val="20"/>
                <w:lang w:val="es-ES_tradnl"/>
              </w:rPr>
            </w:pPr>
            <w:r w:rsidRPr="00E14B8B">
              <w:rPr>
                <w:rFonts w:ascii="Century Gothic" w:hAnsi="Century Gothic" w:cstheme="minorHAnsi"/>
                <w:color w:val="auto"/>
                <w:sz w:val="20"/>
                <w:szCs w:val="20"/>
                <w:lang w:val="es-ES_tradnl"/>
              </w:rPr>
              <w:t xml:space="preserve">La cultura e idioma de la comunidad se ve claramente reflejado. </w:t>
            </w:r>
          </w:p>
          <w:p w14:paraId="2AADAE3C" w14:textId="6C72651E" w:rsidR="00BF4DEC" w:rsidRPr="00E14B8B" w:rsidRDefault="00E14B8B" w:rsidP="00E14B8B">
            <w:pPr>
              <w:pStyle w:val="Default"/>
              <w:numPr>
                <w:ilvl w:val="0"/>
                <w:numId w:val="13"/>
              </w:numPr>
              <w:spacing w:line="360" w:lineRule="auto"/>
              <w:rPr>
                <w:rFonts w:ascii="Century Gothic" w:hAnsi="Century Gothic" w:cstheme="minorHAnsi"/>
                <w:color w:val="auto"/>
                <w:sz w:val="20"/>
                <w:szCs w:val="20"/>
              </w:rPr>
            </w:pPr>
            <w:r w:rsidRPr="00E14B8B">
              <w:rPr>
                <w:rFonts w:ascii="Century Gothic" w:hAnsi="Century Gothic" w:cstheme="minorHAnsi"/>
                <w:color w:val="auto"/>
                <w:sz w:val="20"/>
                <w:szCs w:val="20"/>
                <w:lang w:val="es-ES_tradnl"/>
              </w:rPr>
              <w:t>Existen áreas de estacionamiento designadas y los padres están bien informados sobre los arreglos de estacionamiento al visitar la escuela.</w:t>
            </w:r>
          </w:p>
        </w:tc>
        <w:tc>
          <w:tcPr>
            <w:tcW w:w="921" w:type="pct"/>
            <w:tcBorders>
              <w:top w:val="single" w:sz="12" w:space="0" w:color="165856"/>
              <w:left w:val="single" w:sz="12" w:space="0" w:color="165856"/>
              <w:bottom w:val="single" w:sz="12" w:space="0" w:color="165856"/>
              <w:right w:val="single" w:sz="12" w:space="0" w:color="165856"/>
            </w:tcBorders>
          </w:tcPr>
          <w:p w14:paraId="6401F38F" w14:textId="77777777" w:rsidR="00BF4DEC" w:rsidRDefault="00BF4DEC">
            <w:pPr>
              <w:rPr>
                <w:rFonts w:ascii="Arial Narrow" w:hAnsi="Arial Narrow"/>
                <w:sz w:val="22"/>
                <w:szCs w:val="22"/>
              </w:rPr>
            </w:pPr>
          </w:p>
        </w:tc>
        <w:tc>
          <w:tcPr>
            <w:tcW w:w="910" w:type="pct"/>
            <w:tcBorders>
              <w:top w:val="single" w:sz="12" w:space="0" w:color="165856"/>
              <w:left w:val="single" w:sz="12" w:space="0" w:color="165856"/>
              <w:bottom w:val="single" w:sz="12" w:space="0" w:color="165856"/>
              <w:right w:val="single" w:sz="12" w:space="0" w:color="165856"/>
            </w:tcBorders>
          </w:tcPr>
          <w:p w14:paraId="39E9A4E5" w14:textId="77777777" w:rsidR="00BF4DEC" w:rsidRDefault="00BF4DEC">
            <w:pPr>
              <w:rPr>
                <w:rFonts w:ascii="Arial Narrow" w:hAnsi="Arial Narrow"/>
              </w:rPr>
            </w:pPr>
          </w:p>
        </w:tc>
        <w:tc>
          <w:tcPr>
            <w:tcW w:w="423" w:type="pct"/>
            <w:tcBorders>
              <w:top w:val="single" w:sz="12" w:space="0" w:color="165856"/>
              <w:left w:val="single" w:sz="12" w:space="0" w:color="165856"/>
              <w:bottom w:val="single" w:sz="12" w:space="0" w:color="165856"/>
              <w:right w:val="single" w:sz="12" w:space="0" w:color="165856"/>
            </w:tcBorders>
          </w:tcPr>
          <w:p w14:paraId="5367A6E7" w14:textId="77777777" w:rsidR="00BF4DEC" w:rsidRDefault="00BF4DEC">
            <w:pPr>
              <w:rPr>
                <w:rFonts w:ascii="Arial Narrow" w:hAnsi="Arial Narrow"/>
              </w:rPr>
            </w:pPr>
          </w:p>
        </w:tc>
      </w:tr>
      <w:tr w:rsidR="00BF4DEC" w14:paraId="6B397E4A" w14:textId="77777777" w:rsidTr="00E14B8B">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64B9415C" w14:textId="5C364D54" w:rsidR="00BF4DEC" w:rsidRPr="00E14B8B" w:rsidRDefault="00E14B8B" w:rsidP="00BF4DEC">
            <w:pPr>
              <w:pStyle w:val="Default"/>
              <w:numPr>
                <w:ilvl w:val="0"/>
                <w:numId w:val="12"/>
              </w:numPr>
              <w:spacing w:line="360" w:lineRule="auto"/>
              <w:ind w:left="270" w:hanging="270"/>
              <w:rPr>
                <w:rFonts w:ascii="Century Gothic" w:hAnsi="Century Gothic" w:cstheme="minorHAnsi"/>
                <w:color w:val="auto"/>
                <w:sz w:val="20"/>
                <w:szCs w:val="20"/>
              </w:rPr>
            </w:pPr>
            <w:r w:rsidRPr="00E14B8B">
              <w:rPr>
                <w:rFonts w:ascii="Century Gothic" w:hAnsi="Century Gothic" w:cstheme="minorHAnsi"/>
                <w:color w:val="auto"/>
                <w:sz w:val="20"/>
                <w:szCs w:val="20"/>
                <w:lang w:val="es-ES_tradnl"/>
              </w:rPr>
              <w:t xml:space="preserve">Se encuentra publicada la </w:t>
            </w:r>
            <w:r w:rsidRPr="00E14B8B">
              <w:rPr>
                <w:rFonts w:ascii="Century Gothic" w:hAnsi="Century Gothic" w:cstheme="minorHAnsi"/>
                <w:b/>
                <w:color w:val="auto"/>
                <w:sz w:val="20"/>
                <w:szCs w:val="20"/>
                <w:lang w:val="es-ES_tradnl"/>
              </w:rPr>
              <w:t>declaración de misión</w:t>
            </w:r>
            <w:r w:rsidRPr="00E14B8B">
              <w:rPr>
                <w:rFonts w:ascii="Century Gothic" w:hAnsi="Century Gothic" w:cstheme="minorHAnsi"/>
                <w:color w:val="auto"/>
                <w:sz w:val="20"/>
                <w:szCs w:val="20"/>
                <w:lang w:val="es-ES_tradnl"/>
              </w:rPr>
              <w:t xml:space="preserve"> y/o política sobre la participación de los padres en los idiomas propios de las familias lo cual los guía a más información sobre oportunidades para involucrarse en programas escolares.</w:t>
            </w:r>
          </w:p>
        </w:tc>
        <w:tc>
          <w:tcPr>
            <w:tcW w:w="921" w:type="pct"/>
            <w:tcBorders>
              <w:top w:val="single" w:sz="12" w:space="0" w:color="165856"/>
              <w:left w:val="single" w:sz="12" w:space="0" w:color="165856"/>
              <w:bottom w:val="single" w:sz="12" w:space="0" w:color="165856"/>
              <w:right w:val="single" w:sz="12" w:space="0" w:color="165856"/>
            </w:tcBorders>
          </w:tcPr>
          <w:p w14:paraId="320D5577" w14:textId="77777777" w:rsidR="00BF4DEC" w:rsidRDefault="00BF4DEC">
            <w:pPr>
              <w:rPr>
                <w:rFonts w:ascii="Arial Narrow" w:hAnsi="Arial Narrow"/>
                <w:sz w:val="22"/>
                <w:szCs w:val="22"/>
              </w:rPr>
            </w:pPr>
          </w:p>
        </w:tc>
        <w:tc>
          <w:tcPr>
            <w:tcW w:w="910" w:type="pct"/>
            <w:tcBorders>
              <w:top w:val="single" w:sz="12" w:space="0" w:color="165856"/>
              <w:left w:val="single" w:sz="12" w:space="0" w:color="165856"/>
              <w:bottom w:val="single" w:sz="12" w:space="0" w:color="165856"/>
              <w:right w:val="single" w:sz="12" w:space="0" w:color="165856"/>
            </w:tcBorders>
          </w:tcPr>
          <w:p w14:paraId="4494976A" w14:textId="77777777" w:rsidR="00BF4DEC" w:rsidRDefault="00BF4DEC">
            <w:pPr>
              <w:rPr>
                <w:rFonts w:ascii="Arial Narrow" w:hAnsi="Arial Narrow"/>
              </w:rPr>
            </w:pPr>
          </w:p>
        </w:tc>
        <w:tc>
          <w:tcPr>
            <w:tcW w:w="423" w:type="pct"/>
            <w:tcBorders>
              <w:top w:val="single" w:sz="12" w:space="0" w:color="165856"/>
              <w:left w:val="single" w:sz="12" w:space="0" w:color="165856"/>
              <w:bottom w:val="single" w:sz="12" w:space="0" w:color="165856"/>
              <w:right w:val="single" w:sz="12" w:space="0" w:color="165856"/>
            </w:tcBorders>
          </w:tcPr>
          <w:p w14:paraId="1381878A" w14:textId="77777777" w:rsidR="00BF4DEC" w:rsidRDefault="00BF4DEC">
            <w:pPr>
              <w:rPr>
                <w:rFonts w:ascii="Arial Narrow" w:hAnsi="Arial Narrow"/>
              </w:rPr>
            </w:pPr>
          </w:p>
        </w:tc>
      </w:tr>
      <w:tr w:rsidR="00E14B8B" w14:paraId="6B6A29DE" w14:textId="77777777" w:rsidTr="00E14B8B">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691134D9" w14:textId="77777777" w:rsidR="00E14B8B" w:rsidRPr="00E14B8B" w:rsidRDefault="00E14B8B" w:rsidP="00E14B8B">
            <w:pPr>
              <w:pStyle w:val="Default"/>
              <w:numPr>
                <w:ilvl w:val="0"/>
                <w:numId w:val="20"/>
              </w:numPr>
              <w:spacing w:line="300" w:lineRule="auto"/>
              <w:rPr>
                <w:rFonts w:ascii="Century Gothic" w:hAnsi="Century Gothic" w:cstheme="minorHAnsi"/>
                <w:color w:val="auto"/>
                <w:sz w:val="20"/>
                <w:szCs w:val="20"/>
                <w:lang w:val="es-ES_tradnl"/>
              </w:rPr>
            </w:pPr>
            <w:r w:rsidRPr="00E14B8B">
              <w:rPr>
                <w:rFonts w:ascii="Century Gothic" w:hAnsi="Century Gothic" w:cstheme="minorHAnsi"/>
                <w:color w:val="auto"/>
                <w:sz w:val="20"/>
                <w:szCs w:val="20"/>
                <w:lang w:val="es-ES_tradnl"/>
              </w:rPr>
              <w:t xml:space="preserve">Se encuentra ubicado un </w:t>
            </w:r>
            <w:r w:rsidRPr="00E14B8B">
              <w:rPr>
                <w:rFonts w:ascii="Century Gothic" w:hAnsi="Century Gothic" w:cstheme="minorHAnsi"/>
                <w:b/>
                <w:color w:val="auto"/>
                <w:sz w:val="20"/>
                <w:szCs w:val="20"/>
                <w:lang w:val="es-ES_tradnl"/>
              </w:rPr>
              <w:t>centro familiar</w:t>
            </w:r>
            <w:r w:rsidRPr="00E14B8B">
              <w:rPr>
                <w:rFonts w:ascii="Century Gothic" w:hAnsi="Century Gothic" w:cstheme="minorHAnsi"/>
                <w:color w:val="auto"/>
                <w:sz w:val="20"/>
                <w:szCs w:val="20"/>
                <w:lang w:val="es-ES_tradnl"/>
              </w:rPr>
              <w:t xml:space="preserve"> en un área accesible de la escuela y está designado como lugar de reunión donde las familias, personal escolar, estudiantes y miembros comunitarios son bienvenidos y se les brinda apoyo</w:t>
            </w:r>
          </w:p>
          <w:p w14:paraId="62FEF9C3" w14:textId="77777777" w:rsidR="00E14B8B" w:rsidRPr="00E14B8B" w:rsidRDefault="00E14B8B" w:rsidP="00E14B8B">
            <w:pPr>
              <w:pStyle w:val="Default"/>
              <w:numPr>
                <w:ilvl w:val="0"/>
                <w:numId w:val="14"/>
              </w:numPr>
              <w:spacing w:line="300" w:lineRule="auto"/>
              <w:rPr>
                <w:rFonts w:ascii="Century Gothic" w:hAnsi="Century Gothic" w:cstheme="minorHAnsi"/>
                <w:color w:val="auto"/>
                <w:sz w:val="20"/>
                <w:szCs w:val="20"/>
              </w:rPr>
            </w:pPr>
            <w:r w:rsidRPr="00E14B8B">
              <w:rPr>
                <w:rFonts w:ascii="Century Gothic" w:hAnsi="Century Gothic" w:cstheme="minorHAnsi"/>
                <w:color w:val="auto"/>
                <w:sz w:val="20"/>
                <w:szCs w:val="20"/>
                <w:lang w:val="es-ES_tradnl"/>
              </w:rPr>
              <w:t>Apoya eventos especiales y presenta información sobre bancos de ropa, bibliotecas, ferias de salud, talleres para padres, etc.</w:t>
            </w:r>
          </w:p>
          <w:p w14:paraId="2A19EA3E" w14:textId="57AB5594" w:rsidR="00E14B8B" w:rsidRPr="00FA61C8" w:rsidRDefault="00E14B8B" w:rsidP="00E14B8B">
            <w:pPr>
              <w:pStyle w:val="Default"/>
              <w:numPr>
                <w:ilvl w:val="0"/>
                <w:numId w:val="14"/>
              </w:numPr>
              <w:spacing w:line="300" w:lineRule="auto"/>
              <w:rPr>
                <w:rFonts w:ascii="Century Gothic" w:hAnsi="Century Gothic" w:cstheme="minorHAnsi"/>
                <w:color w:val="auto"/>
                <w:sz w:val="20"/>
                <w:szCs w:val="20"/>
              </w:rPr>
            </w:pPr>
            <w:r w:rsidRPr="00E14B8B">
              <w:rPr>
                <w:rFonts w:ascii="Century Gothic" w:hAnsi="Century Gothic" w:cstheme="minorHAnsi"/>
                <w:color w:val="auto"/>
                <w:sz w:val="20"/>
                <w:szCs w:val="20"/>
                <w:lang w:val="es-ES_tradnl"/>
              </w:rPr>
              <w:t>La información del centro se conforma a los niveles de desarrollo de los estudiantes, ej. Las secundarias vinculan a los padres con centros para soluciones de trabajo e instituciones de educación superior</w:t>
            </w:r>
          </w:p>
        </w:tc>
        <w:tc>
          <w:tcPr>
            <w:tcW w:w="921" w:type="pct"/>
            <w:tcBorders>
              <w:top w:val="single" w:sz="12" w:space="0" w:color="165856"/>
              <w:left w:val="single" w:sz="12" w:space="0" w:color="165856"/>
              <w:bottom w:val="single" w:sz="12" w:space="0" w:color="165856"/>
              <w:right w:val="single" w:sz="12" w:space="0" w:color="165856"/>
            </w:tcBorders>
          </w:tcPr>
          <w:p w14:paraId="3F3C1CEC" w14:textId="77777777" w:rsidR="00E14B8B" w:rsidRDefault="00E14B8B" w:rsidP="00E14B8B">
            <w:pPr>
              <w:rPr>
                <w:rFonts w:ascii="Arial Narrow" w:hAnsi="Arial Narrow"/>
                <w:sz w:val="22"/>
                <w:szCs w:val="22"/>
              </w:rPr>
            </w:pPr>
          </w:p>
        </w:tc>
        <w:tc>
          <w:tcPr>
            <w:tcW w:w="910" w:type="pct"/>
            <w:tcBorders>
              <w:top w:val="single" w:sz="12" w:space="0" w:color="165856"/>
              <w:left w:val="single" w:sz="12" w:space="0" w:color="165856"/>
              <w:bottom w:val="single" w:sz="12" w:space="0" w:color="165856"/>
              <w:right w:val="single" w:sz="12" w:space="0" w:color="165856"/>
            </w:tcBorders>
          </w:tcPr>
          <w:p w14:paraId="002E5FC2" w14:textId="77777777" w:rsidR="00E14B8B" w:rsidRDefault="00E14B8B" w:rsidP="00E14B8B">
            <w:pPr>
              <w:rPr>
                <w:rFonts w:ascii="Arial Narrow" w:hAnsi="Arial Narrow"/>
              </w:rPr>
            </w:pPr>
          </w:p>
        </w:tc>
        <w:tc>
          <w:tcPr>
            <w:tcW w:w="423" w:type="pct"/>
            <w:tcBorders>
              <w:top w:val="single" w:sz="12" w:space="0" w:color="165856"/>
              <w:left w:val="single" w:sz="12" w:space="0" w:color="165856"/>
              <w:bottom w:val="single" w:sz="12" w:space="0" w:color="165856"/>
              <w:right w:val="single" w:sz="12" w:space="0" w:color="165856"/>
            </w:tcBorders>
          </w:tcPr>
          <w:p w14:paraId="0E1C36AC" w14:textId="77777777" w:rsidR="00E14B8B" w:rsidRDefault="00E14B8B" w:rsidP="00E14B8B">
            <w:pPr>
              <w:rPr>
                <w:rFonts w:ascii="Arial Narrow" w:hAnsi="Arial Narrow"/>
              </w:rPr>
            </w:pPr>
          </w:p>
        </w:tc>
      </w:tr>
      <w:tr w:rsidR="00E14B8B" w14:paraId="66A5A771" w14:textId="77777777" w:rsidTr="00E14B8B">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62D5197F" w14:textId="5D8E638A" w:rsidR="00E14B8B" w:rsidRPr="001606EA" w:rsidRDefault="001606EA" w:rsidP="00E14B8B">
            <w:pPr>
              <w:pStyle w:val="Default"/>
              <w:numPr>
                <w:ilvl w:val="0"/>
                <w:numId w:val="12"/>
              </w:numPr>
              <w:spacing w:line="360" w:lineRule="auto"/>
              <w:rPr>
                <w:rFonts w:ascii="Century Gothic" w:hAnsi="Century Gothic" w:cstheme="minorHAnsi"/>
                <w:color w:val="auto"/>
                <w:sz w:val="20"/>
                <w:szCs w:val="20"/>
              </w:rPr>
            </w:pPr>
            <w:r w:rsidRPr="001606EA">
              <w:rPr>
                <w:rFonts w:ascii="Century Gothic" w:hAnsi="Century Gothic" w:cstheme="minorHAnsi"/>
                <w:color w:val="auto"/>
                <w:sz w:val="20"/>
                <w:szCs w:val="20"/>
                <w:lang w:val="es-ES_tradnl"/>
              </w:rPr>
              <w:lastRenderedPageBreak/>
              <w:t>Hay letreros ubicados fuera de cada puerta de los salones indicando el nivel de grado/título de curso, y nombre de maestro/a. El trabajo de los estudiantes se publica por la escuela y además incluye una descripción del propósito.</w:t>
            </w:r>
          </w:p>
        </w:tc>
        <w:tc>
          <w:tcPr>
            <w:tcW w:w="921" w:type="pct"/>
            <w:tcBorders>
              <w:top w:val="single" w:sz="12" w:space="0" w:color="165856"/>
              <w:left w:val="single" w:sz="12" w:space="0" w:color="165856"/>
              <w:bottom w:val="single" w:sz="12" w:space="0" w:color="165856"/>
              <w:right w:val="single" w:sz="12" w:space="0" w:color="165856"/>
            </w:tcBorders>
          </w:tcPr>
          <w:p w14:paraId="2440061D" w14:textId="77777777" w:rsidR="00E14B8B" w:rsidRDefault="00E14B8B" w:rsidP="00E14B8B">
            <w:pPr>
              <w:rPr>
                <w:rFonts w:ascii="Arial Narrow" w:hAnsi="Arial Narrow"/>
                <w:sz w:val="22"/>
                <w:szCs w:val="22"/>
              </w:rPr>
            </w:pPr>
          </w:p>
        </w:tc>
        <w:tc>
          <w:tcPr>
            <w:tcW w:w="910" w:type="pct"/>
            <w:tcBorders>
              <w:top w:val="single" w:sz="12" w:space="0" w:color="165856"/>
              <w:left w:val="single" w:sz="12" w:space="0" w:color="165856"/>
              <w:bottom w:val="single" w:sz="12" w:space="0" w:color="165856"/>
              <w:right w:val="single" w:sz="12" w:space="0" w:color="165856"/>
            </w:tcBorders>
          </w:tcPr>
          <w:p w14:paraId="47374C5E" w14:textId="77777777" w:rsidR="00E14B8B" w:rsidRDefault="00E14B8B" w:rsidP="00E14B8B">
            <w:pPr>
              <w:rPr>
                <w:rFonts w:ascii="Arial Narrow" w:hAnsi="Arial Narrow"/>
              </w:rPr>
            </w:pPr>
          </w:p>
        </w:tc>
        <w:tc>
          <w:tcPr>
            <w:tcW w:w="423" w:type="pct"/>
            <w:tcBorders>
              <w:top w:val="single" w:sz="12" w:space="0" w:color="165856"/>
              <w:left w:val="single" w:sz="12" w:space="0" w:color="165856"/>
              <w:bottom w:val="single" w:sz="12" w:space="0" w:color="165856"/>
              <w:right w:val="single" w:sz="12" w:space="0" w:color="165856"/>
            </w:tcBorders>
          </w:tcPr>
          <w:p w14:paraId="2F799714" w14:textId="77777777" w:rsidR="00E14B8B" w:rsidRDefault="00E14B8B" w:rsidP="00E14B8B">
            <w:pPr>
              <w:rPr>
                <w:rFonts w:ascii="Arial Narrow" w:hAnsi="Arial Narrow"/>
              </w:rPr>
            </w:pPr>
          </w:p>
        </w:tc>
      </w:tr>
      <w:tr w:rsidR="00E14B8B" w14:paraId="0EDF5AD1" w14:textId="77777777" w:rsidTr="00E14B8B">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7C157755" w14:textId="1190DB06" w:rsidR="00E14B8B" w:rsidRPr="001606EA" w:rsidRDefault="001606EA" w:rsidP="00E14B8B">
            <w:pPr>
              <w:pStyle w:val="Default"/>
              <w:numPr>
                <w:ilvl w:val="0"/>
                <w:numId w:val="12"/>
              </w:numPr>
              <w:spacing w:line="360" w:lineRule="auto"/>
              <w:rPr>
                <w:rFonts w:ascii="Century Gothic" w:hAnsi="Century Gothic" w:cstheme="minorHAnsi"/>
                <w:color w:val="auto"/>
                <w:sz w:val="20"/>
                <w:szCs w:val="20"/>
              </w:rPr>
            </w:pPr>
            <w:r w:rsidRPr="001606EA">
              <w:rPr>
                <w:rFonts w:ascii="Century Gothic" w:hAnsi="Century Gothic" w:cstheme="minorHAnsi"/>
                <w:color w:val="auto"/>
                <w:sz w:val="20"/>
                <w:szCs w:val="20"/>
                <w:lang w:val="es-ES_tradnl"/>
              </w:rPr>
              <w:t>Se establecen conexiones positivas con familias y comunidades fuera de la escuela al colaborar con establecimientos de salones de reunión, centros comunitarios, negocios locales, bibliotecas, restaurantes, etc.</w:t>
            </w:r>
          </w:p>
        </w:tc>
        <w:tc>
          <w:tcPr>
            <w:tcW w:w="921" w:type="pct"/>
            <w:tcBorders>
              <w:top w:val="single" w:sz="12" w:space="0" w:color="165856"/>
              <w:left w:val="single" w:sz="12" w:space="0" w:color="165856"/>
              <w:bottom w:val="single" w:sz="12" w:space="0" w:color="165856"/>
              <w:right w:val="single" w:sz="12" w:space="0" w:color="165856"/>
            </w:tcBorders>
          </w:tcPr>
          <w:p w14:paraId="5E8FFD8D" w14:textId="77777777" w:rsidR="00E14B8B" w:rsidRDefault="00E14B8B" w:rsidP="00E14B8B">
            <w:pPr>
              <w:rPr>
                <w:rFonts w:ascii="Arial Narrow" w:hAnsi="Arial Narrow"/>
                <w:sz w:val="22"/>
                <w:szCs w:val="22"/>
              </w:rPr>
            </w:pPr>
          </w:p>
        </w:tc>
        <w:tc>
          <w:tcPr>
            <w:tcW w:w="910" w:type="pct"/>
            <w:tcBorders>
              <w:top w:val="single" w:sz="12" w:space="0" w:color="165856"/>
              <w:left w:val="single" w:sz="12" w:space="0" w:color="165856"/>
              <w:bottom w:val="single" w:sz="12" w:space="0" w:color="165856"/>
              <w:right w:val="single" w:sz="12" w:space="0" w:color="165856"/>
            </w:tcBorders>
          </w:tcPr>
          <w:p w14:paraId="54FEE5DC" w14:textId="77777777" w:rsidR="00E14B8B" w:rsidRDefault="00E14B8B" w:rsidP="00E14B8B">
            <w:pPr>
              <w:rPr>
                <w:rFonts w:ascii="Arial Narrow" w:hAnsi="Arial Narrow"/>
              </w:rPr>
            </w:pPr>
          </w:p>
        </w:tc>
        <w:tc>
          <w:tcPr>
            <w:tcW w:w="423" w:type="pct"/>
            <w:tcBorders>
              <w:top w:val="single" w:sz="12" w:space="0" w:color="165856"/>
              <w:left w:val="single" w:sz="12" w:space="0" w:color="165856"/>
              <w:bottom w:val="single" w:sz="12" w:space="0" w:color="165856"/>
              <w:right w:val="single" w:sz="12" w:space="0" w:color="165856"/>
            </w:tcBorders>
          </w:tcPr>
          <w:p w14:paraId="51C50861" w14:textId="77777777" w:rsidR="00E14B8B" w:rsidRDefault="00E14B8B" w:rsidP="00E14B8B">
            <w:pPr>
              <w:rPr>
                <w:rFonts w:ascii="Arial Narrow" w:hAnsi="Arial Narrow"/>
              </w:rPr>
            </w:pPr>
          </w:p>
        </w:tc>
      </w:tr>
      <w:tr w:rsidR="00E14B8B" w14:paraId="1CB208E0" w14:textId="77777777" w:rsidTr="00E14B8B">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29ABB4C8" w14:textId="6FB7555E" w:rsidR="00E14B8B" w:rsidRPr="001606EA" w:rsidRDefault="001606EA" w:rsidP="00E14B8B">
            <w:pPr>
              <w:pStyle w:val="ListParagraph"/>
              <w:numPr>
                <w:ilvl w:val="0"/>
                <w:numId w:val="12"/>
              </w:numPr>
              <w:spacing w:line="360" w:lineRule="auto"/>
              <w:rPr>
                <w:rFonts w:ascii="Century Gothic" w:hAnsi="Century Gothic" w:cstheme="minorHAnsi"/>
                <w:sz w:val="20"/>
                <w:szCs w:val="20"/>
              </w:rPr>
            </w:pPr>
            <w:r w:rsidRPr="001606EA">
              <w:rPr>
                <w:rFonts w:ascii="Century Gothic" w:hAnsi="Century Gothic" w:cstheme="minorHAnsi"/>
                <w:sz w:val="20"/>
                <w:szCs w:val="20"/>
                <w:lang w:val="es-ES_tradnl"/>
              </w:rPr>
              <w:t>Se hacen encuestas con los padres con relación a sus intereses, talentos, y disponibilidad para ofrecerse como voluntarios. Se administra comunicación y coordinación de seguimiento (revisiones de antecedentes, políticas y procedimientos de voluntarios, capacitación de voluntarios, e igualando las destrezas e intereses a las necesidades escolares).</w:t>
            </w:r>
          </w:p>
        </w:tc>
        <w:tc>
          <w:tcPr>
            <w:tcW w:w="921" w:type="pct"/>
            <w:tcBorders>
              <w:top w:val="single" w:sz="12" w:space="0" w:color="165856"/>
              <w:left w:val="single" w:sz="12" w:space="0" w:color="165856"/>
              <w:bottom w:val="single" w:sz="12" w:space="0" w:color="165856"/>
              <w:right w:val="single" w:sz="12" w:space="0" w:color="165856"/>
            </w:tcBorders>
          </w:tcPr>
          <w:p w14:paraId="3B43209E" w14:textId="77777777" w:rsidR="00E14B8B" w:rsidRDefault="00E14B8B" w:rsidP="00E14B8B">
            <w:pPr>
              <w:rPr>
                <w:rFonts w:ascii="Arial Narrow" w:hAnsi="Arial Narrow"/>
              </w:rPr>
            </w:pPr>
          </w:p>
        </w:tc>
        <w:tc>
          <w:tcPr>
            <w:tcW w:w="910" w:type="pct"/>
            <w:tcBorders>
              <w:top w:val="single" w:sz="12" w:space="0" w:color="165856"/>
              <w:left w:val="single" w:sz="12" w:space="0" w:color="165856"/>
              <w:bottom w:val="single" w:sz="12" w:space="0" w:color="165856"/>
              <w:right w:val="single" w:sz="12" w:space="0" w:color="165856"/>
            </w:tcBorders>
          </w:tcPr>
          <w:p w14:paraId="19471D93" w14:textId="77777777" w:rsidR="00E14B8B" w:rsidRDefault="00E14B8B" w:rsidP="00E14B8B">
            <w:pPr>
              <w:rPr>
                <w:rFonts w:ascii="Arial Narrow" w:hAnsi="Arial Narrow"/>
              </w:rPr>
            </w:pPr>
          </w:p>
        </w:tc>
        <w:tc>
          <w:tcPr>
            <w:tcW w:w="423" w:type="pct"/>
            <w:tcBorders>
              <w:top w:val="single" w:sz="12" w:space="0" w:color="165856"/>
              <w:left w:val="single" w:sz="12" w:space="0" w:color="165856"/>
              <w:bottom w:val="single" w:sz="12" w:space="0" w:color="165856"/>
              <w:right w:val="single" w:sz="12" w:space="0" w:color="165856"/>
            </w:tcBorders>
          </w:tcPr>
          <w:p w14:paraId="58465184" w14:textId="77777777" w:rsidR="00E14B8B" w:rsidRDefault="00E14B8B" w:rsidP="00E14B8B">
            <w:pPr>
              <w:rPr>
                <w:rFonts w:ascii="Arial Narrow" w:hAnsi="Arial Narrow"/>
              </w:rPr>
            </w:pPr>
          </w:p>
        </w:tc>
      </w:tr>
    </w:tbl>
    <w:p w14:paraId="1148AD6B" w14:textId="77777777" w:rsidR="00BF4DEC" w:rsidRPr="00111578" w:rsidRDefault="00BF4DEC" w:rsidP="00BF4DEC">
      <w:pPr>
        <w:spacing w:line="360" w:lineRule="auto"/>
        <w:jc w:val="both"/>
        <w:rPr>
          <w:rFonts w:ascii="Century Gothic" w:hAnsi="Century Gothic" w:cstheme="minorHAnsi"/>
          <w:bCs/>
          <w:sz w:val="22"/>
          <w:szCs w:val="22"/>
        </w:rPr>
      </w:pPr>
    </w:p>
    <w:p w14:paraId="448364B2" w14:textId="77777777" w:rsidR="00BF0A67" w:rsidRPr="00BF0A67" w:rsidRDefault="00BF0A67" w:rsidP="00BF0A67">
      <w:pPr>
        <w:spacing w:line="360" w:lineRule="auto"/>
        <w:rPr>
          <w:rFonts w:ascii="Century Gothic" w:eastAsiaTheme="minorEastAsia" w:hAnsi="Century Gothic"/>
          <w:b/>
          <w:bCs/>
          <w:sz w:val="20"/>
          <w:szCs w:val="20"/>
          <w:lang w:val="es-ES_tradnl"/>
        </w:rPr>
      </w:pPr>
      <w:r w:rsidRPr="00BF0A67">
        <w:rPr>
          <w:rFonts w:ascii="Century Gothic" w:eastAsiaTheme="minorEastAsia" w:hAnsi="Century Gothic"/>
          <w:b/>
          <w:bCs/>
          <w:sz w:val="20"/>
          <w:szCs w:val="20"/>
          <w:lang w:val="es-ES_tradnl"/>
        </w:rPr>
        <w:t>COMUINICARSE EFECTIVAMENTE</w:t>
      </w:r>
    </w:p>
    <w:p w14:paraId="338A6ACF" w14:textId="79988B99" w:rsidR="009D605D" w:rsidRPr="00BF0A67" w:rsidRDefault="00BF0A67" w:rsidP="00BF0A67">
      <w:pPr>
        <w:spacing w:line="360" w:lineRule="auto"/>
        <w:rPr>
          <w:rFonts w:ascii="Century Gothic" w:eastAsiaTheme="minorEastAsia" w:hAnsi="Century Gothic"/>
          <w:b/>
          <w:bCs/>
          <w:sz w:val="20"/>
          <w:szCs w:val="20"/>
        </w:rPr>
      </w:pPr>
      <w:r w:rsidRPr="00BF0A67">
        <w:rPr>
          <w:rFonts w:ascii="Century Gothic" w:eastAsiaTheme="minorEastAsia" w:hAnsi="Century Gothic"/>
          <w:b/>
          <w:bCs/>
          <w:sz w:val="20"/>
          <w:szCs w:val="20"/>
          <w:lang w:val="es-ES_tradnl"/>
        </w:rPr>
        <w:t>Comunicación efectiva con todas las familias y la comunidad.</w:t>
      </w:r>
    </w:p>
    <w:p w14:paraId="7BDA0D6D" w14:textId="77777777" w:rsidR="00FA492D" w:rsidRDefault="00FA492D" w:rsidP="00FA492D">
      <w:pPr>
        <w:ind w:left="720"/>
        <w:rPr>
          <w:rFonts w:ascii="Century Gothic" w:eastAsiaTheme="minorEastAsia" w:hAnsi="Century Gothic"/>
          <w:b/>
          <w:bCs/>
          <w:sz w:val="22"/>
          <w:szCs w:val="22"/>
        </w:rPr>
      </w:pPr>
    </w:p>
    <w:tbl>
      <w:tblPr>
        <w:tblStyle w:val="TableGrid"/>
        <w:tblW w:w="5007" w:type="pct"/>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ook w:val="04A0" w:firstRow="1" w:lastRow="0" w:firstColumn="1" w:lastColumn="0" w:noHBand="0" w:noVBand="1"/>
      </w:tblPr>
      <w:tblGrid>
        <w:gridCol w:w="5516"/>
        <w:gridCol w:w="1852"/>
        <w:gridCol w:w="1830"/>
        <w:gridCol w:w="866"/>
      </w:tblGrid>
      <w:tr w:rsidR="00BF0A67" w14:paraId="0EA95401" w14:textId="77777777" w:rsidTr="001E6D80">
        <w:trPr>
          <w:tblHeader/>
        </w:trPr>
        <w:tc>
          <w:tcPr>
            <w:tcW w:w="2741" w:type="pct"/>
            <w:tcBorders>
              <w:top w:val="single" w:sz="12" w:space="0" w:color="165856"/>
              <w:left w:val="single" w:sz="12" w:space="0" w:color="165856"/>
              <w:bottom w:val="single" w:sz="12" w:space="0" w:color="165856"/>
              <w:right w:val="single" w:sz="12" w:space="0" w:color="165856"/>
            </w:tcBorders>
            <w:shd w:val="clear" w:color="auto" w:fill="FFCC29"/>
            <w:hideMark/>
          </w:tcPr>
          <w:p w14:paraId="224CE734" w14:textId="035304CE" w:rsidR="00BF0A67" w:rsidRPr="00C527E0" w:rsidRDefault="0071446A" w:rsidP="00BF0A67">
            <w:pPr>
              <w:rPr>
                <w:rFonts w:ascii="Century Gothic" w:hAnsi="Century Gothic" w:cstheme="minorHAnsi"/>
                <w:b/>
                <w:color w:val="FFFFFF" w:themeColor="background1"/>
                <w:sz w:val="20"/>
                <w:szCs w:val="20"/>
              </w:rPr>
            </w:pPr>
            <w:r>
              <w:rPr>
                <w:rFonts w:cstheme="minorHAnsi"/>
                <w:b/>
                <w:lang w:val="es-ES_tradnl"/>
              </w:rPr>
              <w:t xml:space="preserve">En </w:t>
            </w:r>
            <w:r w:rsidR="00496080">
              <w:rPr>
                <w:rFonts w:cstheme="minorHAnsi"/>
                <w:b/>
                <w:lang w:val="es-ES_tradnl"/>
              </w:rPr>
              <w:t>n</w:t>
            </w:r>
            <w:r w:rsidR="00BF0A67" w:rsidRPr="0057695E">
              <w:rPr>
                <w:rFonts w:cstheme="minorHAnsi"/>
                <w:b/>
                <w:lang w:val="es-ES_tradnl"/>
              </w:rPr>
              <w:t>uestra escuela:</w:t>
            </w:r>
          </w:p>
        </w:tc>
        <w:tc>
          <w:tcPr>
            <w:tcW w:w="920" w:type="pct"/>
            <w:tcBorders>
              <w:top w:val="single" w:sz="12" w:space="0" w:color="165856"/>
              <w:left w:val="single" w:sz="12" w:space="0" w:color="165856"/>
              <w:bottom w:val="single" w:sz="12" w:space="0" w:color="165856"/>
              <w:right w:val="single" w:sz="12" w:space="0" w:color="165856"/>
            </w:tcBorders>
            <w:shd w:val="clear" w:color="auto" w:fill="FFCC29"/>
            <w:hideMark/>
          </w:tcPr>
          <w:p w14:paraId="0BF61843" w14:textId="4B6B384C" w:rsidR="00BF0A67" w:rsidRPr="00C527E0" w:rsidRDefault="00BF0A67" w:rsidP="00BF0A67">
            <w:pPr>
              <w:jc w:val="center"/>
              <w:rPr>
                <w:rFonts w:ascii="Century Gothic" w:hAnsi="Century Gothic" w:cstheme="minorHAnsi"/>
                <w:b/>
                <w:sz w:val="20"/>
                <w:szCs w:val="20"/>
              </w:rPr>
            </w:pPr>
            <w:r w:rsidRPr="0057695E">
              <w:rPr>
                <w:rFonts w:cstheme="minorHAnsi"/>
                <w:b/>
                <w:lang w:val="es-ES_tradnl"/>
              </w:rPr>
              <w:t>Frecuentemente</w:t>
            </w:r>
            <w:r w:rsidRPr="0057695E">
              <w:rPr>
                <w:rFonts w:cstheme="minorHAnsi"/>
                <w:b/>
              </w:rPr>
              <w:t xml:space="preserve"> </w:t>
            </w:r>
          </w:p>
        </w:tc>
        <w:tc>
          <w:tcPr>
            <w:tcW w:w="909" w:type="pct"/>
            <w:tcBorders>
              <w:top w:val="single" w:sz="12" w:space="0" w:color="165856"/>
              <w:left w:val="single" w:sz="12" w:space="0" w:color="165856"/>
              <w:bottom w:val="single" w:sz="12" w:space="0" w:color="165856"/>
              <w:right w:val="single" w:sz="12" w:space="0" w:color="165856"/>
            </w:tcBorders>
            <w:shd w:val="clear" w:color="auto" w:fill="FFCC29"/>
            <w:hideMark/>
          </w:tcPr>
          <w:p w14:paraId="7B0D725E" w14:textId="3461645D" w:rsidR="00BF0A67" w:rsidRPr="00C527E0" w:rsidRDefault="00BF0A67" w:rsidP="00BF0A67">
            <w:pPr>
              <w:jc w:val="center"/>
              <w:rPr>
                <w:rFonts w:ascii="Century Gothic" w:hAnsi="Century Gothic" w:cstheme="minorHAnsi"/>
                <w:b/>
                <w:sz w:val="20"/>
                <w:szCs w:val="20"/>
              </w:rPr>
            </w:pPr>
            <w:r w:rsidRPr="0057695E">
              <w:rPr>
                <w:rFonts w:cstheme="minorHAnsi"/>
                <w:b/>
                <w:lang w:val="es-ES_tradnl"/>
              </w:rPr>
              <w:t>Ocasionalmente</w:t>
            </w:r>
            <w:r w:rsidRPr="0057695E">
              <w:rPr>
                <w:rFonts w:cstheme="minorHAnsi"/>
                <w:b/>
              </w:rPr>
              <w:t xml:space="preserve"> </w:t>
            </w:r>
          </w:p>
        </w:tc>
        <w:tc>
          <w:tcPr>
            <w:tcW w:w="431" w:type="pct"/>
            <w:tcBorders>
              <w:top w:val="single" w:sz="12" w:space="0" w:color="165856"/>
              <w:left w:val="single" w:sz="12" w:space="0" w:color="165856"/>
              <w:bottom w:val="single" w:sz="12" w:space="0" w:color="165856"/>
              <w:right w:val="single" w:sz="12" w:space="0" w:color="165856"/>
            </w:tcBorders>
            <w:shd w:val="clear" w:color="auto" w:fill="FFCC29"/>
            <w:hideMark/>
          </w:tcPr>
          <w:p w14:paraId="4DE96A8C" w14:textId="0EC26EAA" w:rsidR="00BF0A67" w:rsidRPr="00C527E0" w:rsidRDefault="00BF0A67" w:rsidP="00BF0A67">
            <w:pPr>
              <w:jc w:val="center"/>
              <w:rPr>
                <w:rFonts w:ascii="Century Gothic" w:hAnsi="Century Gothic" w:cstheme="minorHAnsi"/>
                <w:b/>
                <w:sz w:val="20"/>
                <w:szCs w:val="20"/>
              </w:rPr>
            </w:pPr>
            <w:r w:rsidRPr="0057695E">
              <w:rPr>
                <w:rFonts w:cstheme="minorHAnsi"/>
                <w:b/>
                <w:lang w:val="es-ES_tradnl"/>
              </w:rPr>
              <w:t>Nunca</w:t>
            </w:r>
            <w:r w:rsidRPr="0057695E">
              <w:rPr>
                <w:rFonts w:cstheme="minorHAnsi"/>
                <w:b/>
              </w:rPr>
              <w:t xml:space="preserve"> </w:t>
            </w:r>
          </w:p>
        </w:tc>
      </w:tr>
      <w:tr w:rsidR="001E6D80" w14:paraId="10E1EA2B" w14:textId="77777777" w:rsidTr="001E6D80">
        <w:tc>
          <w:tcPr>
            <w:tcW w:w="2741" w:type="pct"/>
            <w:tcBorders>
              <w:top w:val="single" w:sz="12" w:space="0" w:color="165856"/>
              <w:left w:val="single" w:sz="12" w:space="0" w:color="165856"/>
              <w:bottom w:val="single" w:sz="12" w:space="0" w:color="165856"/>
              <w:right w:val="single" w:sz="12" w:space="0" w:color="165856"/>
            </w:tcBorders>
            <w:shd w:val="clear" w:color="auto" w:fill="FEF8F4"/>
            <w:hideMark/>
          </w:tcPr>
          <w:p w14:paraId="1108675C" w14:textId="3DCA531C" w:rsidR="00BF0A67" w:rsidRPr="00FA61C8" w:rsidRDefault="000555BC" w:rsidP="00272BC9">
            <w:pPr>
              <w:pStyle w:val="ListParagraph"/>
              <w:numPr>
                <w:ilvl w:val="1"/>
                <w:numId w:val="12"/>
              </w:numPr>
              <w:spacing w:line="360" w:lineRule="auto"/>
              <w:ind w:left="340"/>
              <w:rPr>
                <w:rFonts w:ascii="Century Gothic" w:hAnsi="Century Gothic" w:cstheme="minorHAnsi"/>
                <w:sz w:val="20"/>
                <w:szCs w:val="20"/>
              </w:rPr>
            </w:pPr>
            <w:r w:rsidRPr="000555BC">
              <w:rPr>
                <w:rFonts w:ascii="Century Gothic" w:hAnsi="Century Gothic" w:cstheme="minorHAnsi"/>
                <w:sz w:val="20"/>
                <w:szCs w:val="20"/>
              </w:rPr>
              <w:t xml:space="preserve">Se </w:t>
            </w:r>
            <w:proofErr w:type="spellStart"/>
            <w:r w:rsidRPr="000555BC">
              <w:rPr>
                <w:rFonts w:ascii="Century Gothic" w:hAnsi="Century Gothic" w:cstheme="minorHAnsi"/>
                <w:sz w:val="20"/>
                <w:szCs w:val="20"/>
              </w:rPr>
              <w:t>efectúan</w:t>
            </w:r>
            <w:proofErr w:type="spellEnd"/>
            <w:r w:rsidRPr="000555BC">
              <w:rPr>
                <w:rFonts w:ascii="Century Gothic" w:hAnsi="Century Gothic" w:cstheme="minorHAnsi"/>
                <w:sz w:val="20"/>
                <w:szCs w:val="20"/>
              </w:rPr>
              <w:t xml:space="preserve"> </w:t>
            </w:r>
            <w:proofErr w:type="spellStart"/>
            <w:r w:rsidRPr="000555BC">
              <w:rPr>
                <w:rFonts w:ascii="Century Gothic" w:hAnsi="Century Gothic" w:cstheme="minorHAnsi"/>
                <w:sz w:val="20"/>
                <w:szCs w:val="20"/>
              </w:rPr>
              <w:t>conferencias</w:t>
            </w:r>
            <w:proofErr w:type="spellEnd"/>
            <w:r w:rsidRPr="000555BC">
              <w:rPr>
                <w:rFonts w:ascii="Century Gothic" w:hAnsi="Century Gothic" w:cstheme="minorHAnsi"/>
                <w:sz w:val="20"/>
                <w:szCs w:val="20"/>
              </w:rPr>
              <w:t xml:space="preserve"> de padres y maestros con </w:t>
            </w:r>
            <w:proofErr w:type="spellStart"/>
            <w:r w:rsidRPr="000555BC">
              <w:rPr>
                <w:rFonts w:ascii="Century Gothic" w:hAnsi="Century Gothic" w:cstheme="minorHAnsi"/>
                <w:sz w:val="20"/>
                <w:szCs w:val="20"/>
              </w:rPr>
              <w:t>cada</w:t>
            </w:r>
            <w:proofErr w:type="spellEnd"/>
            <w:r w:rsidRPr="000555BC">
              <w:rPr>
                <w:rFonts w:ascii="Century Gothic" w:hAnsi="Century Gothic" w:cstheme="minorHAnsi"/>
                <w:sz w:val="20"/>
                <w:szCs w:val="20"/>
              </w:rPr>
              <w:t xml:space="preserve"> padre </w:t>
            </w:r>
            <w:proofErr w:type="spellStart"/>
            <w:r w:rsidRPr="000555BC">
              <w:rPr>
                <w:rFonts w:ascii="Century Gothic" w:hAnsi="Century Gothic" w:cstheme="minorHAnsi"/>
                <w:sz w:val="20"/>
                <w:szCs w:val="20"/>
              </w:rPr>
              <w:t>por</w:t>
            </w:r>
            <w:proofErr w:type="spellEnd"/>
            <w:r w:rsidRPr="000555BC">
              <w:rPr>
                <w:rFonts w:ascii="Century Gothic" w:hAnsi="Century Gothic" w:cstheme="minorHAnsi"/>
                <w:sz w:val="20"/>
                <w:szCs w:val="20"/>
              </w:rPr>
              <w:t xml:space="preserve"> lo </w:t>
            </w:r>
            <w:proofErr w:type="spellStart"/>
            <w:r w:rsidRPr="000555BC">
              <w:rPr>
                <w:rFonts w:ascii="Century Gothic" w:hAnsi="Century Gothic" w:cstheme="minorHAnsi"/>
                <w:sz w:val="20"/>
                <w:szCs w:val="20"/>
              </w:rPr>
              <w:t>menos</w:t>
            </w:r>
            <w:proofErr w:type="spellEnd"/>
            <w:r w:rsidRPr="000555BC">
              <w:rPr>
                <w:rFonts w:ascii="Century Gothic" w:hAnsi="Century Gothic" w:cstheme="minorHAnsi"/>
                <w:sz w:val="20"/>
                <w:szCs w:val="20"/>
              </w:rPr>
              <w:t xml:space="preserve"> </w:t>
            </w:r>
            <w:proofErr w:type="spellStart"/>
            <w:r w:rsidRPr="000555BC">
              <w:rPr>
                <w:rFonts w:ascii="Century Gothic" w:hAnsi="Century Gothic" w:cstheme="minorHAnsi"/>
                <w:sz w:val="20"/>
                <w:szCs w:val="20"/>
              </w:rPr>
              <w:t>una</w:t>
            </w:r>
            <w:proofErr w:type="spellEnd"/>
            <w:r w:rsidRPr="000555BC">
              <w:rPr>
                <w:rFonts w:ascii="Century Gothic" w:hAnsi="Century Gothic" w:cstheme="minorHAnsi"/>
                <w:sz w:val="20"/>
                <w:szCs w:val="20"/>
              </w:rPr>
              <w:t xml:space="preserve"> </w:t>
            </w:r>
            <w:proofErr w:type="spellStart"/>
            <w:r w:rsidRPr="000555BC">
              <w:rPr>
                <w:rFonts w:ascii="Century Gothic" w:hAnsi="Century Gothic" w:cstheme="minorHAnsi"/>
                <w:sz w:val="20"/>
                <w:szCs w:val="20"/>
              </w:rPr>
              <w:t>vez</w:t>
            </w:r>
            <w:proofErr w:type="spellEnd"/>
            <w:r w:rsidRPr="000555BC">
              <w:rPr>
                <w:rFonts w:ascii="Century Gothic" w:hAnsi="Century Gothic" w:cstheme="minorHAnsi"/>
                <w:sz w:val="20"/>
                <w:szCs w:val="20"/>
              </w:rPr>
              <w:t xml:space="preserve"> al </w:t>
            </w:r>
            <w:proofErr w:type="spellStart"/>
            <w:r w:rsidRPr="000555BC">
              <w:rPr>
                <w:rFonts w:ascii="Century Gothic" w:hAnsi="Century Gothic" w:cstheme="minorHAnsi"/>
                <w:sz w:val="20"/>
                <w:szCs w:val="20"/>
              </w:rPr>
              <w:t>año</w:t>
            </w:r>
            <w:proofErr w:type="spellEnd"/>
            <w:r w:rsidRPr="000555BC">
              <w:rPr>
                <w:rFonts w:ascii="Century Gothic" w:hAnsi="Century Gothic" w:cstheme="minorHAnsi"/>
                <w:sz w:val="20"/>
                <w:szCs w:val="20"/>
              </w:rPr>
              <w:t xml:space="preserve">. </w:t>
            </w:r>
            <w:proofErr w:type="spellStart"/>
            <w:r w:rsidRPr="000555BC">
              <w:rPr>
                <w:rFonts w:ascii="Century Gothic" w:hAnsi="Century Gothic" w:cstheme="minorHAnsi"/>
                <w:sz w:val="20"/>
                <w:szCs w:val="20"/>
              </w:rPr>
              <w:t>En</w:t>
            </w:r>
            <w:proofErr w:type="spellEnd"/>
            <w:r w:rsidRPr="000555BC">
              <w:rPr>
                <w:rFonts w:ascii="Century Gothic" w:hAnsi="Century Gothic" w:cstheme="minorHAnsi"/>
                <w:sz w:val="20"/>
                <w:szCs w:val="20"/>
              </w:rPr>
              <w:t xml:space="preserve"> las </w:t>
            </w:r>
            <w:proofErr w:type="spellStart"/>
            <w:r w:rsidRPr="000555BC">
              <w:rPr>
                <w:rFonts w:ascii="Century Gothic" w:hAnsi="Century Gothic" w:cstheme="minorHAnsi"/>
                <w:sz w:val="20"/>
                <w:szCs w:val="20"/>
              </w:rPr>
              <w:t>secundarias</w:t>
            </w:r>
            <w:proofErr w:type="spellEnd"/>
            <w:r w:rsidRPr="000555BC">
              <w:rPr>
                <w:rFonts w:ascii="Century Gothic" w:hAnsi="Century Gothic" w:cstheme="minorHAnsi"/>
                <w:sz w:val="20"/>
                <w:szCs w:val="20"/>
              </w:rPr>
              <w:t xml:space="preserve"> con </w:t>
            </w:r>
            <w:proofErr w:type="spellStart"/>
            <w:r w:rsidRPr="000555BC">
              <w:rPr>
                <w:rFonts w:ascii="Century Gothic" w:hAnsi="Century Gothic" w:cstheme="minorHAnsi"/>
                <w:sz w:val="20"/>
                <w:szCs w:val="20"/>
              </w:rPr>
              <w:t>numerosos</w:t>
            </w:r>
            <w:proofErr w:type="spellEnd"/>
            <w:r w:rsidRPr="000555BC">
              <w:rPr>
                <w:rFonts w:ascii="Century Gothic" w:hAnsi="Century Gothic" w:cstheme="minorHAnsi"/>
                <w:sz w:val="20"/>
                <w:szCs w:val="20"/>
              </w:rPr>
              <w:t xml:space="preserve"> </w:t>
            </w:r>
            <w:proofErr w:type="spellStart"/>
            <w:r w:rsidRPr="000555BC">
              <w:rPr>
                <w:rFonts w:ascii="Century Gothic" w:hAnsi="Century Gothic" w:cstheme="minorHAnsi"/>
                <w:sz w:val="20"/>
                <w:szCs w:val="20"/>
              </w:rPr>
              <w:t>estudiantes</w:t>
            </w:r>
            <w:proofErr w:type="spellEnd"/>
            <w:r w:rsidRPr="000555BC">
              <w:rPr>
                <w:rFonts w:ascii="Century Gothic" w:hAnsi="Century Gothic" w:cstheme="minorHAnsi"/>
                <w:sz w:val="20"/>
                <w:szCs w:val="20"/>
              </w:rPr>
              <w:t xml:space="preserve">, se </w:t>
            </w:r>
            <w:proofErr w:type="spellStart"/>
            <w:r w:rsidRPr="000555BC">
              <w:rPr>
                <w:rFonts w:ascii="Century Gothic" w:hAnsi="Century Gothic" w:cstheme="minorHAnsi"/>
                <w:sz w:val="20"/>
                <w:szCs w:val="20"/>
              </w:rPr>
              <w:t>planean</w:t>
            </w:r>
            <w:proofErr w:type="spellEnd"/>
            <w:r w:rsidRPr="000555BC">
              <w:rPr>
                <w:rFonts w:ascii="Century Gothic" w:hAnsi="Century Gothic" w:cstheme="minorHAnsi"/>
                <w:sz w:val="20"/>
                <w:szCs w:val="20"/>
              </w:rPr>
              <w:t xml:space="preserve"> </w:t>
            </w:r>
            <w:proofErr w:type="spellStart"/>
            <w:r w:rsidRPr="000555BC">
              <w:rPr>
                <w:rFonts w:ascii="Century Gothic" w:hAnsi="Century Gothic" w:cstheme="minorHAnsi"/>
                <w:sz w:val="20"/>
                <w:szCs w:val="20"/>
              </w:rPr>
              <w:t>eventos</w:t>
            </w:r>
            <w:proofErr w:type="spellEnd"/>
            <w:r w:rsidRPr="000555BC">
              <w:rPr>
                <w:rFonts w:ascii="Century Gothic" w:hAnsi="Century Gothic" w:cstheme="minorHAnsi"/>
                <w:sz w:val="20"/>
                <w:szCs w:val="20"/>
              </w:rPr>
              <w:t xml:space="preserve"> para </w:t>
            </w:r>
            <w:proofErr w:type="spellStart"/>
            <w:r w:rsidRPr="000555BC">
              <w:rPr>
                <w:rFonts w:ascii="Century Gothic" w:hAnsi="Century Gothic" w:cstheme="minorHAnsi"/>
                <w:sz w:val="20"/>
                <w:szCs w:val="20"/>
              </w:rPr>
              <w:t>reunirse</w:t>
            </w:r>
            <w:proofErr w:type="spellEnd"/>
            <w:r w:rsidRPr="000555BC">
              <w:rPr>
                <w:rFonts w:ascii="Century Gothic" w:hAnsi="Century Gothic" w:cstheme="minorHAnsi"/>
                <w:sz w:val="20"/>
                <w:szCs w:val="20"/>
              </w:rPr>
              <w:t xml:space="preserve"> con </w:t>
            </w:r>
            <w:proofErr w:type="spellStart"/>
            <w:r w:rsidRPr="000555BC">
              <w:rPr>
                <w:rFonts w:ascii="Century Gothic" w:hAnsi="Century Gothic" w:cstheme="minorHAnsi"/>
                <w:sz w:val="20"/>
                <w:szCs w:val="20"/>
              </w:rPr>
              <w:t>grupos</w:t>
            </w:r>
            <w:proofErr w:type="spellEnd"/>
            <w:r w:rsidRPr="000555BC">
              <w:rPr>
                <w:rFonts w:ascii="Century Gothic" w:hAnsi="Century Gothic" w:cstheme="minorHAnsi"/>
                <w:sz w:val="20"/>
                <w:szCs w:val="20"/>
              </w:rPr>
              <w:t xml:space="preserve"> de padres</w:t>
            </w:r>
            <w:r w:rsidR="00272BC9">
              <w:rPr>
                <w:rFonts w:ascii="Century Gothic" w:hAnsi="Century Gothic" w:cstheme="minorHAnsi"/>
                <w:sz w:val="20"/>
                <w:szCs w:val="20"/>
              </w:rPr>
              <w:t>.</w:t>
            </w:r>
          </w:p>
        </w:tc>
        <w:tc>
          <w:tcPr>
            <w:tcW w:w="920" w:type="pct"/>
            <w:tcBorders>
              <w:top w:val="single" w:sz="12" w:space="0" w:color="165856"/>
              <w:left w:val="single" w:sz="12" w:space="0" w:color="165856"/>
              <w:bottom w:val="single" w:sz="12" w:space="0" w:color="165856"/>
              <w:right w:val="single" w:sz="12" w:space="0" w:color="165856"/>
            </w:tcBorders>
          </w:tcPr>
          <w:p w14:paraId="4E057DCC" w14:textId="77777777" w:rsidR="00BF0A67" w:rsidRDefault="00BF0A67">
            <w:pPr>
              <w:rPr>
                <w:rFonts w:cstheme="minorHAnsi"/>
                <w:color w:val="00445C"/>
              </w:rPr>
            </w:pPr>
          </w:p>
        </w:tc>
        <w:tc>
          <w:tcPr>
            <w:tcW w:w="909" w:type="pct"/>
            <w:tcBorders>
              <w:top w:val="single" w:sz="12" w:space="0" w:color="165856"/>
              <w:left w:val="single" w:sz="12" w:space="0" w:color="165856"/>
              <w:bottom w:val="single" w:sz="12" w:space="0" w:color="165856"/>
              <w:right w:val="single" w:sz="12" w:space="0" w:color="165856"/>
            </w:tcBorders>
          </w:tcPr>
          <w:p w14:paraId="43B7D28D" w14:textId="77777777" w:rsidR="00BF0A67" w:rsidRDefault="00BF0A67">
            <w:pPr>
              <w:rPr>
                <w:rFonts w:cstheme="minorHAnsi"/>
                <w:color w:val="00445C"/>
              </w:rPr>
            </w:pPr>
          </w:p>
        </w:tc>
        <w:tc>
          <w:tcPr>
            <w:tcW w:w="431" w:type="pct"/>
            <w:tcBorders>
              <w:top w:val="single" w:sz="12" w:space="0" w:color="165856"/>
              <w:left w:val="single" w:sz="12" w:space="0" w:color="165856"/>
              <w:bottom w:val="single" w:sz="12" w:space="0" w:color="165856"/>
              <w:right w:val="single" w:sz="12" w:space="0" w:color="165856"/>
            </w:tcBorders>
          </w:tcPr>
          <w:p w14:paraId="7E154416" w14:textId="77777777" w:rsidR="00BF0A67" w:rsidRDefault="00BF0A67">
            <w:pPr>
              <w:rPr>
                <w:rFonts w:cstheme="minorHAnsi"/>
                <w:color w:val="00445C"/>
              </w:rPr>
            </w:pPr>
          </w:p>
        </w:tc>
      </w:tr>
      <w:tr w:rsidR="00BF0A67" w14:paraId="5FEA1878" w14:textId="77777777" w:rsidTr="001E6D80">
        <w:tc>
          <w:tcPr>
            <w:tcW w:w="2741" w:type="pct"/>
            <w:tcBorders>
              <w:top w:val="single" w:sz="12" w:space="0" w:color="165856"/>
              <w:left w:val="single" w:sz="12" w:space="0" w:color="165856"/>
              <w:bottom w:val="single" w:sz="12" w:space="0" w:color="165856"/>
              <w:right w:val="single" w:sz="12" w:space="0" w:color="165856"/>
            </w:tcBorders>
            <w:shd w:val="clear" w:color="auto" w:fill="FEF8F4"/>
          </w:tcPr>
          <w:p w14:paraId="6BDEE225" w14:textId="7301C4BC" w:rsidR="00BF0A67" w:rsidRPr="006F0EEF" w:rsidRDefault="006F0EEF" w:rsidP="006F0EEF">
            <w:pPr>
              <w:pStyle w:val="ListParagraph"/>
              <w:numPr>
                <w:ilvl w:val="1"/>
                <w:numId w:val="12"/>
              </w:numPr>
              <w:spacing w:line="360" w:lineRule="auto"/>
              <w:rPr>
                <w:rFonts w:ascii="Century Gothic" w:hAnsi="Century Gothic" w:cstheme="minorHAnsi"/>
                <w:sz w:val="20"/>
                <w:szCs w:val="20"/>
              </w:rPr>
            </w:pPr>
            <w:r w:rsidRPr="006F0EEF">
              <w:rPr>
                <w:rFonts w:ascii="Century Gothic" w:hAnsi="Century Gothic" w:cstheme="minorHAnsi"/>
                <w:sz w:val="20"/>
                <w:szCs w:val="20"/>
                <w:lang w:val="es-ES_tradnl"/>
              </w:rPr>
              <w:t>De ser necesario, se proveen traductores para apoyar a las familias.</w:t>
            </w:r>
          </w:p>
        </w:tc>
        <w:tc>
          <w:tcPr>
            <w:tcW w:w="920" w:type="pct"/>
            <w:tcBorders>
              <w:top w:val="single" w:sz="12" w:space="0" w:color="165856"/>
              <w:left w:val="single" w:sz="12" w:space="0" w:color="165856"/>
              <w:bottom w:val="single" w:sz="12" w:space="0" w:color="165856"/>
              <w:right w:val="single" w:sz="12" w:space="0" w:color="165856"/>
            </w:tcBorders>
          </w:tcPr>
          <w:p w14:paraId="0CBF8F51" w14:textId="77777777" w:rsidR="00BF0A67" w:rsidRDefault="00BF0A67">
            <w:pPr>
              <w:rPr>
                <w:rFonts w:cstheme="minorHAnsi"/>
                <w:color w:val="00445C"/>
              </w:rPr>
            </w:pPr>
          </w:p>
        </w:tc>
        <w:tc>
          <w:tcPr>
            <w:tcW w:w="909" w:type="pct"/>
            <w:tcBorders>
              <w:top w:val="single" w:sz="12" w:space="0" w:color="165856"/>
              <w:left w:val="single" w:sz="12" w:space="0" w:color="165856"/>
              <w:bottom w:val="single" w:sz="12" w:space="0" w:color="165856"/>
              <w:right w:val="single" w:sz="12" w:space="0" w:color="165856"/>
            </w:tcBorders>
          </w:tcPr>
          <w:p w14:paraId="2BE9BC0B" w14:textId="77777777" w:rsidR="00BF0A67" w:rsidRDefault="00BF0A67">
            <w:pPr>
              <w:rPr>
                <w:rFonts w:cstheme="minorHAnsi"/>
                <w:color w:val="00445C"/>
              </w:rPr>
            </w:pPr>
          </w:p>
        </w:tc>
        <w:tc>
          <w:tcPr>
            <w:tcW w:w="431" w:type="pct"/>
            <w:tcBorders>
              <w:top w:val="single" w:sz="12" w:space="0" w:color="165856"/>
              <w:left w:val="single" w:sz="12" w:space="0" w:color="165856"/>
              <w:bottom w:val="single" w:sz="12" w:space="0" w:color="165856"/>
              <w:right w:val="single" w:sz="12" w:space="0" w:color="165856"/>
            </w:tcBorders>
          </w:tcPr>
          <w:p w14:paraId="40DFAC84" w14:textId="77777777" w:rsidR="00BF0A67" w:rsidRDefault="00BF0A67">
            <w:pPr>
              <w:rPr>
                <w:rFonts w:cstheme="minorHAnsi"/>
                <w:color w:val="00445C"/>
              </w:rPr>
            </w:pPr>
          </w:p>
        </w:tc>
      </w:tr>
      <w:tr w:rsidR="006F0EEF" w14:paraId="5D9A962D" w14:textId="77777777" w:rsidTr="001E6D80">
        <w:tc>
          <w:tcPr>
            <w:tcW w:w="2741" w:type="pct"/>
            <w:tcBorders>
              <w:top w:val="single" w:sz="12" w:space="0" w:color="165856"/>
              <w:left w:val="single" w:sz="12" w:space="0" w:color="165856"/>
              <w:bottom w:val="single" w:sz="12" w:space="0" w:color="165856"/>
              <w:right w:val="single" w:sz="12" w:space="0" w:color="165856"/>
            </w:tcBorders>
            <w:shd w:val="clear" w:color="auto" w:fill="FEF8F4"/>
            <w:hideMark/>
          </w:tcPr>
          <w:p w14:paraId="32B9AF9A" w14:textId="05A279AF" w:rsidR="006F0EEF" w:rsidRPr="006F0EEF" w:rsidRDefault="006F0EEF" w:rsidP="006F0EEF">
            <w:pPr>
              <w:pStyle w:val="ListParagraph"/>
              <w:numPr>
                <w:ilvl w:val="1"/>
                <w:numId w:val="12"/>
              </w:numPr>
              <w:spacing w:line="360" w:lineRule="auto"/>
              <w:rPr>
                <w:rFonts w:ascii="Century Gothic" w:hAnsi="Century Gothic" w:cstheme="minorHAnsi"/>
                <w:sz w:val="20"/>
                <w:szCs w:val="20"/>
              </w:rPr>
            </w:pPr>
            <w:r w:rsidRPr="006F0EEF">
              <w:rPr>
                <w:rFonts w:ascii="Century Gothic" w:hAnsi="Century Gothic" w:cstheme="minorHAnsi"/>
                <w:sz w:val="20"/>
                <w:szCs w:val="20"/>
                <w:lang w:val="es-ES_tradnl"/>
              </w:rPr>
              <w:t>Se provee información clara sobre las boletas de calificaciones y como obtenerlas.</w:t>
            </w:r>
          </w:p>
        </w:tc>
        <w:tc>
          <w:tcPr>
            <w:tcW w:w="920" w:type="pct"/>
            <w:tcBorders>
              <w:top w:val="single" w:sz="12" w:space="0" w:color="165856"/>
              <w:left w:val="single" w:sz="12" w:space="0" w:color="165856"/>
              <w:bottom w:val="single" w:sz="12" w:space="0" w:color="165856"/>
              <w:right w:val="single" w:sz="12" w:space="0" w:color="165856"/>
            </w:tcBorders>
          </w:tcPr>
          <w:p w14:paraId="452D2A2B" w14:textId="77777777" w:rsidR="006F0EEF" w:rsidRDefault="006F0EEF" w:rsidP="006F0EEF">
            <w:pPr>
              <w:rPr>
                <w:rFonts w:cstheme="minorHAnsi"/>
                <w:color w:val="00445C"/>
              </w:rPr>
            </w:pPr>
          </w:p>
        </w:tc>
        <w:tc>
          <w:tcPr>
            <w:tcW w:w="909" w:type="pct"/>
            <w:tcBorders>
              <w:top w:val="single" w:sz="12" w:space="0" w:color="165856"/>
              <w:left w:val="single" w:sz="12" w:space="0" w:color="165856"/>
              <w:bottom w:val="single" w:sz="12" w:space="0" w:color="165856"/>
              <w:right w:val="single" w:sz="12" w:space="0" w:color="165856"/>
            </w:tcBorders>
          </w:tcPr>
          <w:p w14:paraId="70B7933A" w14:textId="77777777" w:rsidR="006F0EEF" w:rsidRDefault="006F0EEF" w:rsidP="006F0EEF">
            <w:pPr>
              <w:rPr>
                <w:rFonts w:cstheme="minorHAnsi"/>
                <w:color w:val="00445C"/>
              </w:rPr>
            </w:pPr>
          </w:p>
        </w:tc>
        <w:tc>
          <w:tcPr>
            <w:tcW w:w="431" w:type="pct"/>
            <w:tcBorders>
              <w:top w:val="single" w:sz="12" w:space="0" w:color="165856"/>
              <w:left w:val="single" w:sz="12" w:space="0" w:color="165856"/>
              <w:bottom w:val="single" w:sz="12" w:space="0" w:color="165856"/>
              <w:right w:val="single" w:sz="12" w:space="0" w:color="165856"/>
            </w:tcBorders>
          </w:tcPr>
          <w:p w14:paraId="4D980F95" w14:textId="77777777" w:rsidR="006F0EEF" w:rsidRDefault="006F0EEF" w:rsidP="006F0EEF">
            <w:pPr>
              <w:rPr>
                <w:rFonts w:cstheme="minorHAnsi"/>
                <w:color w:val="00445C"/>
              </w:rPr>
            </w:pPr>
          </w:p>
        </w:tc>
      </w:tr>
      <w:tr w:rsidR="006F0EEF" w14:paraId="77E22A38" w14:textId="77777777" w:rsidTr="001E6D80">
        <w:tc>
          <w:tcPr>
            <w:tcW w:w="2741" w:type="pct"/>
            <w:tcBorders>
              <w:top w:val="single" w:sz="12" w:space="0" w:color="165856"/>
              <w:left w:val="single" w:sz="12" w:space="0" w:color="165856"/>
              <w:bottom w:val="single" w:sz="12" w:space="0" w:color="165856"/>
              <w:right w:val="single" w:sz="12" w:space="0" w:color="165856"/>
            </w:tcBorders>
            <w:shd w:val="clear" w:color="auto" w:fill="FEF8F4"/>
            <w:hideMark/>
          </w:tcPr>
          <w:p w14:paraId="0E802E64" w14:textId="668BDB4A" w:rsidR="006F0EEF" w:rsidRPr="006F0EEF" w:rsidRDefault="006F0EEF" w:rsidP="006F0EEF">
            <w:pPr>
              <w:pStyle w:val="ListParagraph"/>
              <w:numPr>
                <w:ilvl w:val="1"/>
                <w:numId w:val="12"/>
              </w:numPr>
              <w:spacing w:line="360" w:lineRule="auto"/>
              <w:rPr>
                <w:rFonts w:ascii="Century Gothic" w:hAnsi="Century Gothic" w:cstheme="minorHAnsi"/>
                <w:sz w:val="20"/>
                <w:szCs w:val="20"/>
              </w:rPr>
            </w:pPr>
            <w:r w:rsidRPr="006F0EEF">
              <w:rPr>
                <w:rFonts w:ascii="Century Gothic" w:hAnsi="Century Gothic" w:cstheme="minorHAnsi"/>
                <w:sz w:val="20"/>
                <w:szCs w:val="20"/>
                <w:lang w:val="es-ES_tradnl"/>
              </w:rPr>
              <w:lastRenderedPageBreak/>
              <w:t>Se provee clara información sobre las expectativas de las pruebas estatales al igual que los resultados de las escuelas y estudiantes.</w:t>
            </w:r>
          </w:p>
        </w:tc>
        <w:tc>
          <w:tcPr>
            <w:tcW w:w="920" w:type="pct"/>
            <w:tcBorders>
              <w:top w:val="single" w:sz="12" w:space="0" w:color="165856"/>
              <w:left w:val="single" w:sz="12" w:space="0" w:color="165856"/>
              <w:bottom w:val="single" w:sz="12" w:space="0" w:color="165856"/>
              <w:right w:val="single" w:sz="12" w:space="0" w:color="165856"/>
            </w:tcBorders>
          </w:tcPr>
          <w:p w14:paraId="696F033E" w14:textId="77777777" w:rsidR="006F0EEF" w:rsidRDefault="006F0EEF" w:rsidP="006F0EEF">
            <w:pPr>
              <w:rPr>
                <w:rFonts w:cstheme="minorHAnsi"/>
                <w:color w:val="00445C"/>
              </w:rPr>
            </w:pPr>
          </w:p>
        </w:tc>
        <w:tc>
          <w:tcPr>
            <w:tcW w:w="909" w:type="pct"/>
            <w:tcBorders>
              <w:top w:val="single" w:sz="12" w:space="0" w:color="165856"/>
              <w:left w:val="single" w:sz="12" w:space="0" w:color="165856"/>
              <w:bottom w:val="single" w:sz="12" w:space="0" w:color="165856"/>
              <w:right w:val="single" w:sz="12" w:space="0" w:color="165856"/>
            </w:tcBorders>
          </w:tcPr>
          <w:p w14:paraId="62DC5C08" w14:textId="77777777" w:rsidR="006F0EEF" w:rsidRDefault="006F0EEF" w:rsidP="006F0EEF">
            <w:pPr>
              <w:rPr>
                <w:rFonts w:cstheme="minorHAnsi"/>
                <w:color w:val="00445C"/>
              </w:rPr>
            </w:pPr>
          </w:p>
        </w:tc>
        <w:tc>
          <w:tcPr>
            <w:tcW w:w="431" w:type="pct"/>
            <w:tcBorders>
              <w:top w:val="single" w:sz="12" w:space="0" w:color="165856"/>
              <w:left w:val="single" w:sz="12" w:space="0" w:color="165856"/>
              <w:bottom w:val="single" w:sz="12" w:space="0" w:color="165856"/>
              <w:right w:val="single" w:sz="12" w:space="0" w:color="165856"/>
            </w:tcBorders>
          </w:tcPr>
          <w:p w14:paraId="3AC37812" w14:textId="77777777" w:rsidR="006F0EEF" w:rsidRDefault="006F0EEF" w:rsidP="006F0EEF">
            <w:pPr>
              <w:rPr>
                <w:rFonts w:cstheme="minorHAnsi"/>
                <w:color w:val="00445C"/>
              </w:rPr>
            </w:pPr>
          </w:p>
        </w:tc>
      </w:tr>
      <w:tr w:rsidR="006F0EEF" w14:paraId="512EF1C4" w14:textId="77777777" w:rsidTr="001E6D80">
        <w:tc>
          <w:tcPr>
            <w:tcW w:w="2741" w:type="pct"/>
            <w:tcBorders>
              <w:top w:val="single" w:sz="12" w:space="0" w:color="165856"/>
              <w:left w:val="single" w:sz="12" w:space="0" w:color="165856"/>
              <w:bottom w:val="single" w:sz="12" w:space="0" w:color="165856"/>
              <w:right w:val="single" w:sz="12" w:space="0" w:color="165856"/>
            </w:tcBorders>
            <w:shd w:val="clear" w:color="auto" w:fill="FEF8F4"/>
            <w:hideMark/>
          </w:tcPr>
          <w:p w14:paraId="3A7AA4D3" w14:textId="2C5452B9" w:rsidR="006F0EEF" w:rsidRPr="006F0EEF" w:rsidRDefault="006F0EEF" w:rsidP="006F0EEF">
            <w:pPr>
              <w:pStyle w:val="ListParagraph"/>
              <w:numPr>
                <w:ilvl w:val="1"/>
                <w:numId w:val="12"/>
              </w:numPr>
              <w:spacing w:line="360" w:lineRule="auto"/>
              <w:rPr>
                <w:rFonts w:ascii="Century Gothic" w:hAnsi="Century Gothic" w:cstheme="minorHAnsi"/>
                <w:sz w:val="20"/>
                <w:szCs w:val="20"/>
              </w:rPr>
            </w:pPr>
            <w:r w:rsidRPr="006F0EEF">
              <w:rPr>
                <w:rFonts w:ascii="Century Gothic" w:hAnsi="Century Gothic" w:cstheme="minorHAnsi"/>
                <w:sz w:val="20"/>
                <w:szCs w:val="20"/>
                <w:lang w:val="es-ES_tradnl"/>
              </w:rPr>
              <w:t>Se ha establecido comunicación de dos vías entre hogar a escuela y escuela a hogar.</w:t>
            </w:r>
          </w:p>
        </w:tc>
        <w:tc>
          <w:tcPr>
            <w:tcW w:w="920" w:type="pct"/>
            <w:tcBorders>
              <w:top w:val="single" w:sz="12" w:space="0" w:color="165856"/>
              <w:left w:val="single" w:sz="12" w:space="0" w:color="165856"/>
              <w:bottom w:val="single" w:sz="12" w:space="0" w:color="165856"/>
              <w:right w:val="single" w:sz="12" w:space="0" w:color="165856"/>
            </w:tcBorders>
          </w:tcPr>
          <w:p w14:paraId="6337294F" w14:textId="77777777" w:rsidR="006F0EEF" w:rsidRDefault="006F0EEF" w:rsidP="006F0EEF">
            <w:pPr>
              <w:rPr>
                <w:rFonts w:cstheme="minorHAnsi"/>
                <w:color w:val="00445C"/>
              </w:rPr>
            </w:pPr>
          </w:p>
        </w:tc>
        <w:tc>
          <w:tcPr>
            <w:tcW w:w="909" w:type="pct"/>
            <w:tcBorders>
              <w:top w:val="single" w:sz="12" w:space="0" w:color="165856"/>
              <w:left w:val="single" w:sz="12" w:space="0" w:color="165856"/>
              <w:bottom w:val="single" w:sz="12" w:space="0" w:color="165856"/>
              <w:right w:val="single" w:sz="12" w:space="0" w:color="165856"/>
            </w:tcBorders>
          </w:tcPr>
          <w:p w14:paraId="5638A7AB" w14:textId="77777777" w:rsidR="006F0EEF" w:rsidRDefault="006F0EEF" w:rsidP="006F0EEF">
            <w:pPr>
              <w:rPr>
                <w:rFonts w:cstheme="minorHAnsi"/>
                <w:color w:val="00445C"/>
              </w:rPr>
            </w:pPr>
          </w:p>
        </w:tc>
        <w:tc>
          <w:tcPr>
            <w:tcW w:w="431" w:type="pct"/>
            <w:tcBorders>
              <w:top w:val="single" w:sz="12" w:space="0" w:color="165856"/>
              <w:left w:val="single" w:sz="12" w:space="0" w:color="165856"/>
              <w:bottom w:val="single" w:sz="12" w:space="0" w:color="165856"/>
              <w:right w:val="single" w:sz="12" w:space="0" w:color="165856"/>
            </w:tcBorders>
          </w:tcPr>
          <w:p w14:paraId="56854182" w14:textId="77777777" w:rsidR="006F0EEF" w:rsidRDefault="006F0EEF" w:rsidP="006F0EEF">
            <w:pPr>
              <w:rPr>
                <w:rFonts w:cstheme="minorHAnsi"/>
                <w:color w:val="00445C"/>
              </w:rPr>
            </w:pPr>
          </w:p>
        </w:tc>
      </w:tr>
      <w:tr w:rsidR="006F0EEF" w14:paraId="20987B4A" w14:textId="77777777" w:rsidTr="001E6D80">
        <w:tc>
          <w:tcPr>
            <w:tcW w:w="2741" w:type="pct"/>
            <w:tcBorders>
              <w:top w:val="single" w:sz="12" w:space="0" w:color="165856"/>
              <w:left w:val="single" w:sz="12" w:space="0" w:color="165856"/>
              <w:bottom w:val="single" w:sz="12" w:space="0" w:color="165856"/>
              <w:right w:val="single" w:sz="12" w:space="0" w:color="165856"/>
            </w:tcBorders>
            <w:shd w:val="clear" w:color="auto" w:fill="FEF8F4"/>
            <w:hideMark/>
          </w:tcPr>
          <w:p w14:paraId="10FDC85E" w14:textId="38150CCC" w:rsidR="006F0EEF" w:rsidRPr="006F0EEF" w:rsidRDefault="006F0EEF" w:rsidP="006F0EEF">
            <w:pPr>
              <w:pStyle w:val="ListParagraph"/>
              <w:numPr>
                <w:ilvl w:val="1"/>
                <w:numId w:val="12"/>
              </w:numPr>
              <w:spacing w:line="360" w:lineRule="auto"/>
              <w:rPr>
                <w:rFonts w:ascii="Century Gothic" w:hAnsi="Century Gothic" w:cstheme="minorHAnsi"/>
                <w:sz w:val="20"/>
                <w:szCs w:val="20"/>
              </w:rPr>
            </w:pPr>
            <w:r w:rsidRPr="006F0EEF">
              <w:rPr>
                <w:rFonts w:ascii="Century Gothic" w:hAnsi="Century Gothic" w:cstheme="minorHAnsi"/>
                <w:sz w:val="20"/>
                <w:szCs w:val="20"/>
                <w:lang w:val="es-ES_tradnl"/>
              </w:rPr>
              <w:t>Se cuenta con un sistema telefónico para enviar mensajes importantes o información sobre la asistencia de su hijo/a.</w:t>
            </w:r>
          </w:p>
        </w:tc>
        <w:tc>
          <w:tcPr>
            <w:tcW w:w="920" w:type="pct"/>
            <w:tcBorders>
              <w:top w:val="single" w:sz="12" w:space="0" w:color="165856"/>
              <w:left w:val="single" w:sz="12" w:space="0" w:color="165856"/>
              <w:bottom w:val="single" w:sz="12" w:space="0" w:color="165856"/>
              <w:right w:val="single" w:sz="12" w:space="0" w:color="165856"/>
            </w:tcBorders>
          </w:tcPr>
          <w:p w14:paraId="5C06FD1F" w14:textId="77777777" w:rsidR="006F0EEF" w:rsidRDefault="006F0EEF" w:rsidP="006F0EEF">
            <w:pPr>
              <w:rPr>
                <w:rFonts w:cstheme="minorHAnsi"/>
                <w:color w:val="00445C"/>
              </w:rPr>
            </w:pPr>
          </w:p>
        </w:tc>
        <w:tc>
          <w:tcPr>
            <w:tcW w:w="909" w:type="pct"/>
            <w:tcBorders>
              <w:top w:val="single" w:sz="12" w:space="0" w:color="165856"/>
              <w:left w:val="single" w:sz="12" w:space="0" w:color="165856"/>
              <w:bottom w:val="single" w:sz="12" w:space="0" w:color="165856"/>
              <w:right w:val="single" w:sz="12" w:space="0" w:color="165856"/>
            </w:tcBorders>
          </w:tcPr>
          <w:p w14:paraId="1329681B" w14:textId="77777777" w:rsidR="006F0EEF" w:rsidRDefault="006F0EEF" w:rsidP="006F0EEF">
            <w:pPr>
              <w:rPr>
                <w:rFonts w:cstheme="minorHAnsi"/>
                <w:color w:val="00445C"/>
              </w:rPr>
            </w:pPr>
          </w:p>
        </w:tc>
        <w:tc>
          <w:tcPr>
            <w:tcW w:w="431" w:type="pct"/>
            <w:tcBorders>
              <w:top w:val="single" w:sz="12" w:space="0" w:color="165856"/>
              <w:left w:val="single" w:sz="12" w:space="0" w:color="165856"/>
              <w:bottom w:val="single" w:sz="12" w:space="0" w:color="165856"/>
              <w:right w:val="single" w:sz="12" w:space="0" w:color="165856"/>
            </w:tcBorders>
          </w:tcPr>
          <w:p w14:paraId="368B7F1E" w14:textId="77777777" w:rsidR="006F0EEF" w:rsidRDefault="006F0EEF" w:rsidP="006F0EEF">
            <w:pPr>
              <w:rPr>
                <w:rFonts w:cstheme="minorHAnsi"/>
                <w:color w:val="00445C"/>
              </w:rPr>
            </w:pPr>
          </w:p>
        </w:tc>
      </w:tr>
      <w:tr w:rsidR="006F0EEF" w14:paraId="1E8200B6" w14:textId="77777777" w:rsidTr="001E6D80">
        <w:tc>
          <w:tcPr>
            <w:tcW w:w="2741" w:type="pct"/>
            <w:tcBorders>
              <w:top w:val="single" w:sz="12" w:space="0" w:color="165856"/>
              <w:left w:val="single" w:sz="12" w:space="0" w:color="165856"/>
              <w:bottom w:val="single" w:sz="12" w:space="0" w:color="165856"/>
              <w:right w:val="single" w:sz="12" w:space="0" w:color="165856"/>
            </w:tcBorders>
            <w:shd w:val="clear" w:color="auto" w:fill="FEF8F4"/>
            <w:hideMark/>
          </w:tcPr>
          <w:p w14:paraId="14BE941C" w14:textId="6E86F1A0" w:rsidR="006F0EEF" w:rsidRPr="006F0EEF" w:rsidRDefault="006F0EEF" w:rsidP="006F0EEF">
            <w:pPr>
              <w:pStyle w:val="ListParagraph"/>
              <w:numPr>
                <w:ilvl w:val="1"/>
                <w:numId w:val="12"/>
              </w:numPr>
              <w:spacing w:line="360" w:lineRule="auto"/>
              <w:rPr>
                <w:rFonts w:ascii="Century Gothic" w:hAnsi="Century Gothic" w:cstheme="minorHAnsi"/>
                <w:sz w:val="20"/>
                <w:szCs w:val="20"/>
              </w:rPr>
            </w:pPr>
            <w:r w:rsidRPr="006F0EEF">
              <w:rPr>
                <w:rFonts w:ascii="Century Gothic" w:hAnsi="Century Gothic" w:cstheme="minorHAnsi"/>
                <w:sz w:val="20"/>
                <w:szCs w:val="20"/>
                <w:lang w:val="es-ES_tradnl"/>
              </w:rPr>
              <w:t>Se provee información clara sobre la selección de cursos, programas, y actividades.</w:t>
            </w:r>
          </w:p>
        </w:tc>
        <w:tc>
          <w:tcPr>
            <w:tcW w:w="920" w:type="pct"/>
            <w:tcBorders>
              <w:top w:val="single" w:sz="12" w:space="0" w:color="165856"/>
              <w:left w:val="single" w:sz="12" w:space="0" w:color="165856"/>
              <w:bottom w:val="single" w:sz="12" w:space="0" w:color="165856"/>
              <w:right w:val="single" w:sz="12" w:space="0" w:color="165856"/>
            </w:tcBorders>
          </w:tcPr>
          <w:p w14:paraId="5ED06D13" w14:textId="77777777" w:rsidR="006F0EEF" w:rsidRDefault="006F0EEF" w:rsidP="006F0EEF">
            <w:pPr>
              <w:rPr>
                <w:rFonts w:cstheme="minorHAnsi"/>
                <w:color w:val="00445C"/>
              </w:rPr>
            </w:pPr>
          </w:p>
        </w:tc>
        <w:tc>
          <w:tcPr>
            <w:tcW w:w="909" w:type="pct"/>
            <w:tcBorders>
              <w:top w:val="single" w:sz="12" w:space="0" w:color="165856"/>
              <w:left w:val="single" w:sz="12" w:space="0" w:color="165856"/>
              <w:bottom w:val="single" w:sz="12" w:space="0" w:color="165856"/>
              <w:right w:val="single" w:sz="12" w:space="0" w:color="165856"/>
            </w:tcBorders>
          </w:tcPr>
          <w:p w14:paraId="7CF552EE" w14:textId="77777777" w:rsidR="006F0EEF" w:rsidRDefault="006F0EEF" w:rsidP="006F0EEF">
            <w:pPr>
              <w:rPr>
                <w:rFonts w:cstheme="minorHAnsi"/>
                <w:color w:val="00445C"/>
              </w:rPr>
            </w:pPr>
          </w:p>
        </w:tc>
        <w:tc>
          <w:tcPr>
            <w:tcW w:w="431" w:type="pct"/>
            <w:tcBorders>
              <w:top w:val="single" w:sz="12" w:space="0" w:color="165856"/>
              <w:left w:val="single" w:sz="12" w:space="0" w:color="165856"/>
              <w:bottom w:val="single" w:sz="12" w:space="0" w:color="165856"/>
              <w:right w:val="single" w:sz="12" w:space="0" w:color="165856"/>
            </w:tcBorders>
          </w:tcPr>
          <w:p w14:paraId="6A7B7D47" w14:textId="77777777" w:rsidR="006F0EEF" w:rsidRDefault="006F0EEF" w:rsidP="006F0EEF">
            <w:pPr>
              <w:rPr>
                <w:rFonts w:cstheme="minorHAnsi"/>
                <w:color w:val="00445C"/>
              </w:rPr>
            </w:pPr>
          </w:p>
        </w:tc>
      </w:tr>
      <w:tr w:rsidR="006F0EEF" w14:paraId="6F91B404" w14:textId="77777777" w:rsidTr="001E6D80">
        <w:tc>
          <w:tcPr>
            <w:tcW w:w="2741" w:type="pct"/>
            <w:tcBorders>
              <w:top w:val="single" w:sz="12" w:space="0" w:color="165856"/>
              <w:left w:val="single" w:sz="12" w:space="0" w:color="165856"/>
              <w:bottom w:val="single" w:sz="12" w:space="0" w:color="165856"/>
              <w:right w:val="single" w:sz="12" w:space="0" w:color="165856"/>
            </w:tcBorders>
            <w:shd w:val="clear" w:color="auto" w:fill="FEF8F4"/>
            <w:hideMark/>
          </w:tcPr>
          <w:p w14:paraId="7C61F984" w14:textId="28489883" w:rsidR="006F0EEF" w:rsidRPr="006F0EEF" w:rsidRDefault="006F0EEF" w:rsidP="006F0EEF">
            <w:pPr>
              <w:pStyle w:val="ListParagraph"/>
              <w:numPr>
                <w:ilvl w:val="1"/>
                <w:numId w:val="12"/>
              </w:numPr>
              <w:spacing w:line="360" w:lineRule="auto"/>
              <w:rPr>
                <w:rFonts w:ascii="Century Gothic" w:hAnsi="Century Gothic" w:cstheme="minorHAnsi"/>
                <w:sz w:val="20"/>
                <w:szCs w:val="20"/>
              </w:rPr>
            </w:pPr>
            <w:r w:rsidRPr="006F0EEF">
              <w:rPr>
                <w:rFonts w:ascii="Century Gothic" w:hAnsi="Century Gothic" w:cstheme="minorHAnsi"/>
                <w:sz w:val="20"/>
                <w:szCs w:val="20"/>
                <w:lang w:val="es-ES_tradnl"/>
              </w:rPr>
              <w:t xml:space="preserve">Se envían carpetas del trabajo de los estudiantes semanalmente o mensualmente para revisión y comentarios de los padres.  </w:t>
            </w:r>
          </w:p>
        </w:tc>
        <w:tc>
          <w:tcPr>
            <w:tcW w:w="920" w:type="pct"/>
            <w:tcBorders>
              <w:top w:val="single" w:sz="12" w:space="0" w:color="165856"/>
              <w:left w:val="single" w:sz="12" w:space="0" w:color="165856"/>
              <w:bottom w:val="single" w:sz="12" w:space="0" w:color="165856"/>
              <w:right w:val="single" w:sz="12" w:space="0" w:color="165856"/>
            </w:tcBorders>
          </w:tcPr>
          <w:p w14:paraId="16285368" w14:textId="77777777" w:rsidR="006F0EEF" w:rsidRDefault="006F0EEF" w:rsidP="006F0EEF">
            <w:pPr>
              <w:rPr>
                <w:rFonts w:cstheme="minorHAnsi"/>
                <w:color w:val="00445C"/>
              </w:rPr>
            </w:pPr>
          </w:p>
        </w:tc>
        <w:tc>
          <w:tcPr>
            <w:tcW w:w="909" w:type="pct"/>
            <w:tcBorders>
              <w:top w:val="single" w:sz="12" w:space="0" w:color="165856"/>
              <w:left w:val="single" w:sz="12" w:space="0" w:color="165856"/>
              <w:bottom w:val="single" w:sz="12" w:space="0" w:color="165856"/>
              <w:right w:val="single" w:sz="12" w:space="0" w:color="165856"/>
            </w:tcBorders>
          </w:tcPr>
          <w:p w14:paraId="24146B3D" w14:textId="77777777" w:rsidR="006F0EEF" w:rsidRDefault="006F0EEF" w:rsidP="006F0EEF">
            <w:pPr>
              <w:rPr>
                <w:rFonts w:cstheme="minorHAnsi"/>
                <w:color w:val="00445C"/>
              </w:rPr>
            </w:pPr>
          </w:p>
        </w:tc>
        <w:tc>
          <w:tcPr>
            <w:tcW w:w="431" w:type="pct"/>
            <w:tcBorders>
              <w:top w:val="single" w:sz="12" w:space="0" w:color="165856"/>
              <w:left w:val="single" w:sz="12" w:space="0" w:color="165856"/>
              <w:bottom w:val="single" w:sz="12" w:space="0" w:color="165856"/>
              <w:right w:val="single" w:sz="12" w:space="0" w:color="165856"/>
            </w:tcBorders>
          </w:tcPr>
          <w:p w14:paraId="3E62CE50" w14:textId="77777777" w:rsidR="006F0EEF" w:rsidRDefault="006F0EEF" w:rsidP="006F0EEF">
            <w:pPr>
              <w:rPr>
                <w:rFonts w:cstheme="minorHAnsi"/>
                <w:color w:val="00445C"/>
              </w:rPr>
            </w:pPr>
          </w:p>
        </w:tc>
      </w:tr>
      <w:tr w:rsidR="006F0EEF" w14:paraId="08DFC100" w14:textId="77777777" w:rsidTr="001E6D80">
        <w:tc>
          <w:tcPr>
            <w:tcW w:w="2741" w:type="pct"/>
            <w:tcBorders>
              <w:top w:val="single" w:sz="12" w:space="0" w:color="165856"/>
              <w:left w:val="single" w:sz="12" w:space="0" w:color="165856"/>
              <w:bottom w:val="single" w:sz="12" w:space="0" w:color="165856"/>
              <w:right w:val="single" w:sz="12" w:space="0" w:color="165856"/>
            </w:tcBorders>
            <w:shd w:val="clear" w:color="auto" w:fill="FEF8F4"/>
            <w:hideMark/>
          </w:tcPr>
          <w:p w14:paraId="43B3FF4E" w14:textId="6441AFBC" w:rsidR="006F0EEF" w:rsidRPr="006F0EEF" w:rsidRDefault="006F0EEF" w:rsidP="006F0EEF">
            <w:pPr>
              <w:pStyle w:val="ListParagraph"/>
              <w:numPr>
                <w:ilvl w:val="1"/>
                <w:numId w:val="12"/>
              </w:numPr>
              <w:spacing w:line="360" w:lineRule="auto"/>
              <w:rPr>
                <w:rFonts w:ascii="Century Gothic" w:hAnsi="Century Gothic" w:cstheme="minorHAnsi"/>
                <w:sz w:val="20"/>
                <w:szCs w:val="20"/>
              </w:rPr>
            </w:pPr>
            <w:r w:rsidRPr="006F0EEF">
              <w:rPr>
                <w:rFonts w:ascii="Century Gothic" w:hAnsi="Century Gothic" w:cstheme="minorHAnsi"/>
                <w:sz w:val="20"/>
                <w:szCs w:val="20"/>
                <w:lang w:val="es-ES_tradnl"/>
              </w:rPr>
              <w:t>Se envían regularmente mensajes positivos o llamadas telefónicas a padres sobre sus estudiantes.</w:t>
            </w:r>
          </w:p>
        </w:tc>
        <w:tc>
          <w:tcPr>
            <w:tcW w:w="920" w:type="pct"/>
            <w:tcBorders>
              <w:top w:val="single" w:sz="12" w:space="0" w:color="165856"/>
              <w:left w:val="single" w:sz="12" w:space="0" w:color="165856"/>
              <w:bottom w:val="single" w:sz="12" w:space="0" w:color="165856"/>
              <w:right w:val="single" w:sz="12" w:space="0" w:color="165856"/>
            </w:tcBorders>
          </w:tcPr>
          <w:p w14:paraId="62D3B73E" w14:textId="77777777" w:rsidR="006F0EEF" w:rsidRDefault="006F0EEF" w:rsidP="006F0EEF">
            <w:pPr>
              <w:rPr>
                <w:rFonts w:cstheme="minorHAnsi"/>
                <w:color w:val="00445C"/>
              </w:rPr>
            </w:pPr>
          </w:p>
        </w:tc>
        <w:tc>
          <w:tcPr>
            <w:tcW w:w="909" w:type="pct"/>
            <w:tcBorders>
              <w:top w:val="single" w:sz="12" w:space="0" w:color="165856"/>
              <w:left w:val="single" w:sz="12" w:space="0" w:color="165856"/>
              <w:bottom w:val="single" w:sz="12" w:space="0" w:color="165856"/>
              <w:right w:val="single" w:sz="12" w:space="0" w:color="165856"/>
            </w:tcBorders>
          </w:tcPr>
          <w:p w14:paraId="6F29BE3B" w14:textId="77777777" w:rsidR="006F0EEF" w:rsidRDefault="006F0EEF" w:rsidP="006F0EEF">
            <w:pPr>
              <w:rPr>
                <w:rFonts w:cstheme="minorHAnsi"/>
                <w:color w:val="00445C"/>
              </w:rPr>
            </w:pPr>
          </w:p>
        </w:tc>
        <w:tc>
          <w:tcPr>
            <w:tcW w:w="431" w:type="pct"/>
            <w:tcBorders>
              <w:top w:val="single" w:sz="12" w:space="0" w:color="165856"/>
              <w:left w:val="single" w:sz="12" w:space="0" w:color="165856"/>
              <w:bottom w:val="single" w:sz="12" w:space="0" w:color="165856"/>
              <w:right w:val="single" w:sz="12" w:space="0" w:color="165856"/>
            </w:tcBorders>
          </w:tcPr>
          <w:p w14:paraId="2F73CF2D" w14:textId="77777777" w:rsidR="006F0EEF" w:rsidRDefault="006F0EEF" w:rsidP="006F0EEF">
            <w:pPr>
              <w:rPr>
                <w:rFonts w:cstheme="minorHAnsi"/>
                <w:color w:val="00445C"/>
              </w:rPr>
            </w:pPr>
          </w:p>
        </w:tc>
      </w:tr>
      <w:tr w:rsidR="006F0EEF" w14:paraId="4BAECAED" w14:textId="77777777" w:rsidTr="001E6D80">
        <w:trPr>
          <w:trHeight w:val="915"/>
        </w:trPr>
        <w:tc>
          <w:tcPr>
            <w:tcW w:w="2741" w:type="pct"/>
            <w:tcBorders>
              <w:top w:val="single" w:sz="12" w:space="0" w:color="165856"/>
              <w:left w:val="single" w:sz="12" w:space="0" w:color="165856"/>
              <w:bottom w:val="single" w:sz="12" w:space="0" w:color="165856"/>
              <w:right w:val="single" w:sz="12" w:space="0" w:color="165856"/>
            </w:tcBorders>
            <w:shd w:val="clear" w:color="auto" w:fill="FEF8F4"/>
            <w:hideMark/>
          </w:tcPr>
          <w:p w14:paraId="0AFBD3B4" w14:textId="57188015" w:rsidR="006F0EEF" w:rsidRPr="006F0EEF" w:rsidRDefault="006F0EEF" w:rsidP="006F0EEF">
            <w:pPr>
              <w:pStyle w:val="ListParagraph"/>
              <w:numPr>
                <w:ilvl w:val="1"/>
                <w:numId w:val="12"/>
              </w:numPr>
              <w:spacing w:line="360" w:lineRule="auto"/>
              <w:rPr>
                <w:rFonts w:ascii="Century Gothic" w:hAnsi="Century Gothic" w:cstheme="minorHAnsi"/>
                <w:sz w:val="20"/>
                <w:szCs w:val="20"/>
              </w:rPr>
            </w:pPr>
            <w:r w:rsidRPr="006F0EEF">
              <w:rPr>
                <w:rFonts w:ascii="Century Gothic" w:hAnsi="Century Gothic" w:cstheme="minorHAnsi"/>
                <w:sz w:val="20"/>
                <w:szCs w:val="20"/>
                <w:lang w:val="es-ES_tradnl"/>
              </w:rPr>
              <w:t xml:space="preserve">Se notifica a las familias sobre problemas académicos o de comportamiento de los estudiantes. Los maestros cuentan con acceso a teléfonos, correos, información de contacto, y se les ánima a comunicarse con los padres durante o después de clases.  </w:t>
            </w:r>
          </w:p>
        </w:tc>
        <w:tc>
          <w:tcPr>
            <w:tcW w:w="920" w:type="pct"/>
            <w:tcBorders>
              <w:top w:val="single" w:sz="12" w:space="0" w:color="165856"/>
              <w:left w:val="single" w:sz="12" w:space="0" w:color="165856"/>
              <w:bottom w:val="single" w:sz="12" w:space="0" w:color="165856"/>
              <w:right w:val="single" w:sz="12" w:space="0" w:color="165856"/>
            </w:tcBorders>
          </w:tcPr>
          <w:p w14:paraId="514F17F6" w14:textId="77777777" w:rsidR="006F0EEF" w:rsidRDefault="006F0EEF" w:rsidP="006F0EEF">
            <w:pPr>
              <w:rPr>
                <w:rFonts w:cstheme="minorHAnsi"/>
                <w:color w:val="00445C"/>
              </w:rPr>
            </w:pPr>
          </w:p>
        </w:tc>
        <w:tc>
          <w:tcPr>
            <w:tcW w:w="909" w:type="pct"/>
            <w:tcBorders>
              <w:top w:val="single" w:sz="12" w:space="0" w:color="165856"/>
              <w:left w:val="single" w:sz="12" w:space="0" w:color="165856"/>
              <w:bottom w:val="single" w:sz="12" w:space="0" w:color="165856"/>
              <w:right w:val="single" w:sz="12" w:space="0" w:color="165856"/>
            </w:tcBorders>
          </w:tcPr>
          <w:p w14:paraId="625716B3" w14:textId="77777777" w:rsidR="006F0EEF" w:rsidRDefault="006F0EEF" w:rsidP="006F0EEF">
            <w:pPr>
              <w:rPr>
                <w:rFonts w:cstheme="minorHAnsi"/>
                <w:color w:val="00445C"/>
              </w:rPr>
            </w:pPr>
          </w:p>
        </w:tc>
        <w:tc>
          <w:tcPr>
            <w:tcW w:w="431" w:type="pct"/>
            <w:tcBorders>
              <w:top w:val="single" w:sz="12" w:space="0" w:color="165856"/>
              <w:left w:val="single" w:sz="12" w:space="0" w:color="165856"/>
              <w:bottom w:val="single" w:sz="12" w:space="0" w:color="165856"/>
              <w:right w:val="single" w:sz="12" w:space="0" w:color="165856"/>
            </w:tcBorders>
          </w:tcPr>
          <w:p w14:paraId="420EC52B" w14:textId="77777777" w:rsidR="006F0EEF" w:rsidRDefault="006F0EEF" w:rsidP="006F0EEF">
            <w:pPr>
              <w:rPr>
                <w:rFonts w:cstheme="minorHAnsi"/>
                <w:color w:val="00445C"/>
              </w:rPr>
            </w:pPr>
          </w:p>
        </w:tc>
      </w:tr>
      <w:tr w:rsidR="006F0EEF" w14:paraId="335CCBA1" w14:textId="77777777" w:rsidTr="001E6D80">
        <w:trPr>
          <w:trHeight w:val="1032"/>
        </w:trPr>
        <w:tc>
          <w:tcPr>
            <w:tcW w:w="2741" w:type="pct"/>
            <w:tcBorders>
              <w:top w:val="single" w:sz="12" w:space="0" w:color="165856"/>
              <w:left w:val="single" w:sz="12" w:space="0" w:color="165856"/>
              <w:bottom w:val="single" w:sz="12" w:space="0" w:color="165856"/>
              <w:right w:val="single" w:sz="12" w:space="0" w:color="165856"/>
            </w:tcBorders>
            <w:shd w:val="clear" w:color="auto" w:fill="FEF8F4"/>
            <w:hideMark/>
          </w:tcPr>
          <w:p w14:paraId="0BABCACE" w14:textId="4BE06999" w:rsidR="006F0EEF" w:rsidRPr="006F0EEF" w:rsidRDefault="006F0EEF" w:rsidP="006F0EEF">
            <w:pPr>
              <w:pStyle w:val="ListParagraph"/>
              <w:numPr>
                <w:ilvl w:val="1"/>
                <w:numId w:val="12"/>
              </w:numPr>
              <w:spacing w:line="360" w:lineRule="auto"/>
              <w:rPr>
                <w:rFonts w:ascii="Century Gothic" w:hAnsi="Century Gothic" w:cstheme="minorHAnsi"/>
                <w:sz w:val="20"/>
                <w:szCs w:val="20"/>
              </w:rPr>
            </w:pPr>
            <w:r w:rsidRPr="006F0EEF">
              <w:rPr>
                <w:rFonts w:ascii="Century Gothic" w:hAnsi="Century Gothic" w:cstheme="minorHAnsi"/>
                <w:sz w:val="20"/>
                <w:szCs w:val="20"/>
                <w:lang w:val="es-ES_tradnl"/>
              </w:rPr>
              <w:t>Se provee a los padres la información de contacto de la escuela, director/a, maestro/a y consejero/a (en la escuela o casa).</w:t>
            </w:r>
          </w:p>
        </w:tc>
        <w:tc>
          <w:tcPr>
            <w:tcW w:w="920" w:type="pct"/>
            <w:tcBorders>
              <w:top w:val="single" w:sz="12" w:space="0" w:color="165856"/>
              <w:left w:val="single" w:sz="12" w:space="0" w:color="165856"/>
              <w:bottom w:val="single" w:sz="12" w:space="0" w:color="165856"/>
              <w:right w:val="single" w:sz="12" w:space="0" w:color="165856"/>
            </w:tcBorders>
          </w:tcPr>
          <w:p w14:paraId="26546A76" w14:textId="77777777" w:rsidR="006F0EEF" w:rsidRDefault="006F0EEF" w:rsidP="006F0EEF">
            <w:pPr>
              <w:rPr>
                <w:rFonts w:cstheme="minorHAnsi"/>
                <w:color w:val="00445C"/>
              </w:rPr>
            </w:pPr>
          </w:p>
        </w:tc>
        <w:tc>
          <w:tcPr>
            <w:tcW w:w="909" w:type="pct"/>
            <w:tcBorders>
              <w:top w:val="single" w:sz="12" w:space="0" w:color="165856"/>
              <w:left w:val="single" w:sz="12" w:space="0" w:color="165856"/>
              <w:bottom w:val="single" w:sz="12" w:space="0" w:color="165856"/>
              <w:right w:val="single" w:sz="12" w:space="0" w:color="165856"/>
            </w:tcBorders>
          </w:tcPr>
          <w:p w14:paraId="0F84E8B1" w14:textId="77777777" w:rsidR="006F0EEF" w:rsidRDefault="006F0EEF" w:rsidP="006F0EEF">
            <w:pPr>
              <w:rPr>
                <w:rFonts w:cstheme="minorHAnsi"/>
                <w:color w:val="00445C"/>
              </w:rPr>
            </w:pPr>
          </w:p>
        </w:tc>
        <w:tc>
          <w:tcPr>
            <w:tcW w:w="431" w:type="pct"/>
            <w:tcBorders>
              <w:top w:val="single" w:sz="12" w:space="0" w:color="165856"/>
              <w:left w:val="single" w:sz="12" w:space="0" w:color="165856"/>
              <w:bottom w:val="single" w:sz="12" w:space="0" w:color="165856"/>
              <w:right w:val="single" w:sz="12" w:space="0" w:color="165856"/>
            </w:tcBorders>
          </w:tcPr>
          <w:p w14:paraId="78DF8E23" w14:textId="77777777" w:rsidR="006F0EEF" w:rsidRDefault="006F0EEF" w:rsidP="006F0EEF">
            <w:pPr>
              <w:rPr>
                <w:rFonts w:cstheme="minorHAnsi"/>
                <w:color w:val="00445C"/>
              </w:rPr>
            </w:pPr>
          </w:p>
        </w:tc>
      </w:tr>
      <w:tr w:rsidR="006F0EEF" w14:paraId="2952F2F3" w14:textId="77777777" w:rsidTr="001E6D80">
        <w:trPr>
          <w:cantSplit/>
        </w:trPr>
        <w:tc>
          <w:tcPr>
            <w:tcW w:w="2741" w:type="pct"/>
            <w:tcBorders>
              <w:top w:val="single" w:sz="12" w:space="0" w:color="165856"/>
              <w:left w:val="single" w:sz="12" w:space="0" w:color="165856"/>
              <w:bottom w:val="single" w:sz="12" w:space="0" w:color="165856"/>
              <w:right w:val="single" w:sz="12" w:space="0" w:color="165856"/>
            </w:tcBorders>
            <w:shd w:val="clear" w:color="auto" w:fill="FEF8F4"/>
            <w:hideMark/>
          </w:tcPr>
          <w:p w14:paraId="09FC9D28" w14:textId="5D9D2592" w:rsidR="006F0EEF" w:rsidRPr="006F0EEF" w:rsidRDefault="006F0EEF" w:rsidP="006F0EEF">
            <w:pPr>
              <w:pStyle w:val="ListParagraph"/>
              <w:numPr>
                <w:ilvl w:val="1"/>
                <w:numId w:val="12"/>
              </w:numPr>
              <w:spacing w:line="360" w:lineRule="auto"/>
              <w:rPr>
                <w:rFonts w:ascii="Century Gothic" w:hAnsi="Century Gothic" w:cstheme="minorHAnsi"/>
                <w:sz w:val="20"/>
                <w:szCs w:val="20"/>
              </w:rPr>
            </w:pPr>
            <w:r w:rsidRPr="006F0EEF">
              <w:rPr>
                <w:rFonts w:ascii="Century Gothic" w:hAnsi="Century Gothic" w:cstheme="minorHAnsi"/>
                <w:sz w:val="20"/>
                <w:szCs w:val="20"/>
                <w:lang w:val="es-ES_tradnl"/>
              </w:rPr>
              <w:t>Se ha establecido una línea directa para estudiantes y familias para escuchar sobre tareas y mensajes.</w:t>
            </w:r>
          </w:p>
        </w:tc>
        <w:tc>
          <w:tcPr>
            <w:tcW w:w="920" w:type="pct"/>
            <w:tcBorders>
              <w:top w:val="single" w:sz="12" w:space="0" w:color="165856"/>
              <w:left w:val="single" w:sz="12" w:space="0" w:color="165856"/>
              <w:bottom w:val="single" w:sz="12" w:space="0" w:color="165856"/>
              <w:right w:val="single" w:sz="12" w:space="0" w:color="165856"/>
            </w:tcBorders>
          </w:tcPr>
          <w:p w14:paraId="34558CF0" w14:textId="77777777" w:rsidR="006F0EEF" w:rsidRDefault="006F0EEF" w:rsidP="006F0EEF">
            <w:pPr>
              <w:rPr>
                <w:rFonts w:cstheme="minorHAnsi"/>
                <w:color w:val="00445C"/>
              </w:rPr>
            </w:pPr>
          </w:p>
        </w:tc>
        <w:tc>
          <w:tcPr>
            <w:tcW w:w="909" w:type="pct"/>
            <w:tcBorders>
              <w:top w:val="single" w:sz="12" w:space="0" w:color="165856"/>
              <w:left w:val="single" w:sz="12" w:space="0" w:color="165856"/>
              <w:bottom w:val="single" w:sz="12" w:space="0" w:color="165856"/>
              <w:right w:val="single" w:sz="12" w:space="0" w:color="165856"/>
            </w:tcBorders>
          </w:tcPr>
          <w:p w14:paraId="510CAE00" w14:textId="77777777" w:rsidR="006F0EEF" w:rsidRDefault="006F0EEF" w:rsidP="006F0EEF">
            <w:pPr>
              <w:rPr>
                <w:rFonts w:cstheme="minorHAnsi"/>
                <w:color w:val="00445C"/>
              </w:rPr>
            </w:pPr>
          </w:p>
        </w:tc>
        <w:tc>
          <w:tcPr>
            <w:tcW w:w="431" w:type="pct"/>
            <w:tcBorders>
              <w:top w:val="single" w:sz="12" w:space="0" w:color="165856"/>
              <w:left w:val="single" w:sz="12" w:space="0" w:color="165856"/>
              <w:bottom w:val="single" w:sz="12" w:space="0" w:color="165856"/>
              <w:right w:val="single" w:sz="12" w:space="0" w:color="165856"/>
            </w:tcBorders>
          </w:tcPr>
          <w:p w14:paraId="6E7C1588" w14:textId="77777777" w:rsidR="006F0EEF" w:rsidRDefault="006F0EEF" w:rsidP="006F0EEF">
            <w:pPr>
              <w:rPr>
                <w:rFonts w:cstheme="minorHAnsi"/>
                <w:color w:val="00445C"/>
              </w:rPr>
            </w:pPr>
          </w:p>
        </w:tc>
      </w:tr>
      <w:tr w:rsidR="006F0EEF" w14:paraId="6D8D4F6A" w14:textId="77777777" w:rsidTr="001E6D80">
        <w:trPr>
          <w:trHeight w:val="710"/>
        </w:trPr>
        <w:tc>
          <w:tcPr>
            <w:tcW w:w="2741" w:type="pct"/>
            <w:tcBorders>
              <w:top w:val="single" w:sz="12" w:space="0" w:color="165856"/>
              <w:left w:val="single" w:sz="12" w:space="0" w:color="165856"/>
              <w:bottom w:val="single" w:sz="12" w:space="0" w:color="165856"/>
              <w:right w:val="single" w:sz="12" w:space="0" w:color="165856"/>
            </w:tcBorders>
            <w:shd w:val="clear" w:color="auto" w:fill="FEF8F4"/>
            <w:hideMark/>
          </w:tcPr>
          <w:p w14:paraId="6E3F2785" w14:textId="3F2F1BFF" w:rsidR="006F0EEF" w:rsidRPr="006F0EEF" w:rsidRDefault="006F0EEF" w:rsidP="006F0EEF">
            <w:pPr>
              <w:pStyle w:val="ListParagraph"/>
              <w:numPr>
                <w:ilvl w:val="1"/>
                <w:numId w:val="12"/>
              </w:numPr>
              <w:spacing w:line="360" w:lineRule="auto"/>
              <w:rPr>
                <w:rFonts w:ascii="Century Gothic" w:hAnsi="Century Gothic" w:cstheme="minorHAnsi"/>
                <w:sz w:val="20"/>
                <w:szCs w:val="20"/>
              </w:rPr>
            </w:pPr>
            <w:r w:rsidRPr="006F0EEF">
              <w:rPr>
                <w:rFonts w:ascii="Century Gothic" w:hAnsi="Century Gothic" w:cstheme="minorHAnsi"/>
                <w:sz w:val="20"/>
                <w:szCs w:val="20"/>
                <w:lang w:val="es-ES_tradnl"/>
              </w:rPr>
              <w:t>Se conduce una encuesta anual con las familias para compartir información y preocupaciones sobre las necesidades de los estudiantes y percepciones sobre los programas y procesos escolares.</w:t>
            </w:r>
          </w:p>
        </w:tc>
        <w:tc>
          <w:tcPr>
            <w:tcW w:w="920" w:type="pct"/>
            <w:tcBorders>
              <w:top w:val="single" w:sz="12" w:space="0" w:color="165856"/>
              <w:left w:val="single" w:sz="12" w:space="0" w:color="165856"/>
              <w:bottom w:val="single" w:sz="12" w:space="0" w:color="165856"/>
              <w:right w:val="single" w:sz="12" w:space="0" w:color="165856"/>
            </w:tcBorders>
          </w:tcPr>
          <w:p w14:paraId="20A98234" w14:textId="77777777" w:rsidR="006F0EEF" w:rsidRDefault="006F0EEF" w:rsidP="006F0EEF">
            <w:pPr>
              <w:rPr>
                <w:rFonts w:cstheme="minorHAnsi"/>
                <w:color w:val="00445C"/>
              </w:rPr>
            </w:pPr>
          </w:p>
        </w:tc>
        <w:tc>
          <w:tcPr>
            <w:tcW w:w="909" w:type="pct"/>
            <w:tcBorders>
              <w:top w:val="single" w:sz="12" w:space="0" w:color="165856"/>
              <w:left w:val="single" w:sz="12" w:space="0" w:color="165856"/>
              <w:bottom w:val="single" w:sz="12" w:space="0" w:color="165856"/>
              <w:right w:val="single" w:sz="12" w:space="0" w:color="165856"/>
            </w:tcBorders>
          </w:tcPr>
          <w:p w14:paraId="21F4C016" w14:textId="77777777" w:rsidR="006F0EEF" w:rsidRDefault="006F0EEF" w:rsidP="006F0EEF">
            <w:pPr>
              <w:rPr>
                <w:rFonts w:cstheme="minorHAnsi"/>
                <w:color w:val="00445C"/>
              </w:rPr>
            </w:pPr>
          </w:p>
        </w:tc>
        <w:tc>
          <w:tcPr>
            <w:tcW w:w="431" w:type="pct"/>
            <w:tcBorders>
              <w:top w:val="single" w:sz="12" w:space="0" w:color="165856"/>
              <w:left w:val="single" w:sz="12" w:space="0" w:color="165856"/>
              <w:bottom w:val="single" w:sz="12" w:space="0" w:color="165856"/>
              <w:right w:val="single" w:sz="12" w:space="0" w:color="165856"/>
            </w:tcBorders>
          </w:tcPr>
          <w:p w14:paraId="4579D280" w14:textId="77777777" w:rsidR="006F0EEF" w:rsidRDefault="006F0EEF" w:rsidP="006F0EEF">
            <w:pPr>
              <w:rPr>
                <w:rFonts w:cstheme="minorHAnsi"/>
                <w:color w:val="00445C"/>
              </w:rPr>
            </w:pPr>
          </w:p>
        </w:tc>
      </w:tr>
      <w:tr w:rsidR="006F0EEF" w14:paraId="6673B272" w14:textId="77777777" w:rsidTr="001E6D80">
        <w:tc>
          <w:tcPr>
            <w:tcW w:w="2741" w:type="pct"/>
            <w:tcBorders>
              <w:top w:val="single" w:sz="12" w:space="0" w:color="165856"/>
              <w:left w:val="single" w:sz="12" w:space="0" w:color="165856"/>
              <w:bottom w:val="single" w:sz="12" w:space="0" w:color="165856"/>
              <w:right w:val="single" w:sz="12" w:space="0" w:color="165856"/>
            </w:tcBorders>
            <w:shd w:val="clear" w:color="auto" w:fill="FEF8F4"/>
            <w:hideMark/>
          </w:tcPr>
          <w:p w14:paraId="04C34C87" w14:textId="171FB234" w:rsidR="006F0EEF" w:rsidRPr="006F0EEF" w:rsidRDefault="006F0EEF" w:rsidP="006F0EEF">
            <w:pPr>
              <w:pStyle w:val="ListParagraph"/>
              <w:numPr>
                <w:ilvl w:val="1"/>
                <w:numId w:val="12"/>
              </w:numPr>
              <w:spacing w:line="360" w:lineRule="auto"/>
              <w:rPr>
                <w:rFonts w:ascii="Century Gothic" w:eastAsiaTheme="minorEastAsia" w:hAnsi="Century Gothic"/>
                <w:sz w:val="20"/>
                <w:szCs w:val="20"/>
              </w:rPr>
            </w:pPr>
            <w:r w:rsidRPr="006F0EEF">
              <w:rPr>
                <w:rFonts w:ascii="Century Gothic" w:eastAsiaTheme="minorEastAsia" w:hAnsi="Century Gothic"/>
                <w:sz w:val="20"/>
                <w:szCs w:val="20"/>
                <w:lang w:val="es-ES_tradnl"/>
              </w:rPr>
              <w:lastRenderedPageBreak/>
              <w:t>Nuestro boletín escolar/sitio web incluyen: Reconocimientos de estudiantes, familias, y miembros comunitarios al igual que trabajo y logros de los estudiantes.</w:t>
            </w:r>
          </w:p>
        </w:tc>
        <w:tc>
          <w:tcPr>
            <w:tcW w:w="920" w:type="pct"/>
            <w:tcBorders>
              <w:top w:val="single" w:sz="12" w:space="0" w:color="165856"/>
              <w:left w:val="single" w:sz="12" w:space="0" w:color="165856"/>
              <w:bottom w:val="single" w:sz="12" w:space="0" w:color="165856"/>
              <w:right w:val="single" w:sz="12" w:space="0" w:color="165856"/>
            </w:tcBorders>
          </w:tcPr>
          <w:p w14:paraId="76FB2339" w14:textId="77777777" w:rsidR="006F0EEF" w:rsidRDefault="006F0EEF" w:rsidP="006F0EEF">
            <w:pPr>
              <w:rPr>
                <w:rFonts w:cstheme="minorHAnsi"/>
                <w:color w:val="00445C"/>
              </w:rPr>
            </w:pPr>
          </w:p>
        </w:tc>
        <w:tc>
          <w:tcPr>
            <w:tcW w:w="909" w:type="pct"/>
            <w:tcBorders>
              <w:top w:val="single" w:sz="12" w:space="0" w:color="165856"/>
              <w:left w:val="single" w:sz="12" w:space="0" w:color="165856"/>
              <w:bottom w:val="single" w:sz="12" w:space="0" w:color="165856"/>
              <w:right w:val="single" w:sz="12" w:space="0" w:color="165856"/>
            </w:tcBorders>
          </w:tcPr>
          <w:p w14:paraId="1B833267" w14:textId="77777777" w:rsidR="006F0EEF" w:rsidRDefault="006F0EEF" w:rsidP="006F0EEF">
            <w:pPr>
              <w:rPr>
                <w:rFonts w:cstheme="minorHAnsi"/>
                <w:color w:val="00445C"/>
              </w:rPr>
            </w:pPr>
          </w:p>
        </w:tc>
        <w:tc>
          <w:tcPr>
            <w:tcW w:w="431" w:type="pct"/>
            <w:tcBorders>
              <w:top w:val="single" w:sz="12" w:space="0" w:color="165856"/>
              <w:left w:val="single" w:sz="12" w:space="0" w:color="165856"/>
              <w:bottom w:val="single" w:sz="12" w:space="0" w:color="165856"/>
              <w:right w:val="single" w:sz="12" w:space="0" w:color="165856"/>
            </w:tcBorders>
          </w:tcPr>
          <w:p w14:paraId="13315417" w14:textId="77777777" w:rsidR="006F0EEF" w:rsidRDefault="006F0EEF" w:rsidP="006F0EEF">
            <w:pPr>
              <w:rPr>
                <w:rFonts w:cstheme="minorHAnsi"/>
                <w:color w:val="00445C"/>
              </w:rPr>
            </w:pPr>
          </w:p>
        </w:tc>
      </w:tr>
      <w:tr w:rsidR="006F0EEF" w14:paraId="6916FFCF" w14:textId="77777777" w:rsidTr="001E6D80">
        <w:tc>
          <w:tcPr>
            <w:tcW w:w="2741" w:type="pct"/>
            <w:tcBorders>
              <w:top w:val="single" w:sz="12" w:space="0" w:color="165856"/>
              <w:left w:val="single" w:sz="12" w:space="0" w:color="165856"/>
              <w:bottom w:val="single" w:sz="12" w:space="0" w:color="165856"/>
              <w:right w:val="single" w:sz="12" w:space="0" w:color="165856"/>
            </w:tcBorders>
            <w:shd w:val="clear" w:color="auto" w:fill="FEF8F4"/>
            <w:hideMark/>
          </w:tcPr>
          <w:p w14:paraId="7F91B32D" w14:textId="5C0887BA" w:rsidR="006F0EEF" w:rsidRPr="006F0EEF" w:rsidRDefault="006F0EEF" w:rsidP="006F0EEF">
            <w:pPr>
              <w:pStyle w:val="ListParagraph"/>
              <w:numPr>
                <w:ilvl w:val="1"/>
                <w:numId w:val="12"/>
              </w:numPr>
              <w:spacing w:line="360" w:lineRule="auto"/>
              <w:rPr>
                <w:rFonts w:ascii="Century Gothic" w:hAnsi="Century Gothic" w:cstheme="minorHAnsi"/>
                <w:sz w:val="20"/>
                <w:szCs w:val="20"/>
              </w:rPr>
            </w:pPr>
            <w:r w:rsidRPr="006F0EEF">
              <w:rPr>
                <w:rFonts w:ascii="Century Gothic" w:hAnsi="Century Gothic" w:cstheme="minorHAnsi"/>
                <w:sz w:val="20"/>
                <w:szCs w:val="20"/>
                <w:lang w:val="es-ES_tradnl"/>
              </w:rPr>
              <w:t>Existe un calendario de eventos escolares.</w:t>
            </w:r>
          </w:p>
        </w:tc>
        <w:tc>
          <w:tcPr>
            <w:tcW w:w="920" w:type="pct"/>
            <w:tcBorders>
              <w:top w:val="single" w:sz="12" w:space="0" w:color="165856"/>
              <w:left w:val="single" w:sz="12" w:space="0" w:color="165856"/>
              <w:bottom w:val="single" w:sz="12" w:space="0" w:color="165856"/>
              <w:right w:val="single" w:sz="12" w:space="0" w:color="165856"/>
            </w:tcBorders>
          </w:tcPr>
          <w:p w14:paraId="24F4FC15" w14:textId="77777777" w:rsidR="006F0EEF" w:rsidRDefault="006F0EEF" w:rsidP="006F0EEF">
            <w:pPr>
              <w:rPr>
                <w:rFonts w:cstheme="minorHAnsi"/>
                <w:color w:val="00445C"/>
              </w:rPr>
            </w:pPr>
          </w:p>
        </w:tc>
        <w:tc>
          <w:tcPr>
            <w:tcW w:w="909" w:type="pct"/>
            <w:tcBorders>
              <w:top w:val="single" w:sz="12" w:space="0" w:color="165856"/>
              <w:left w:val="single" w:sz="12" w:space="0" w:color="165856"/>
              <w:bottom w:val="single" w:sz="12" w:space="0" w:color="165856"/>
              <w:right w:val="single" w:sz="12" w:space="0" w:color="165856"/>
            </w:tcBorders>
          </w:tcPr>
          <w:p w14:paraId="65776806" w14:textId="77777777" w:rsidR="006F0EEF" w:rsidRDefault="006F0EEF" w:rsidP="006F0EEF">
            <w:pPr>
              <w:rPr>
                <w:rFonts w:cstheme="minorHAnsi"/>
                <w:color w:val="00445C"/>
              </w:rPr>
            </w:pPr>
          </w:p>
        </w:tc>
        <w:tc>
          <w:tcPr>
            <w:tcW w:w="431" w:type="pct"/>
            <w:tcBorders>
              <w:top w:val="single" w:sz="12" w:space="0" w:color="165856"/>
              <w:left w:val="single" w:sz="12" w:space="0" w:color="165856"/>
              <w:bottom w:val="single" w:sz="12" w:space="0" w:color="165856"/>
              <w:right w:val="single" w:sz="12" w:space="0" w:color="165856"/>
            </w:tcBorders>
          </w:tcPr>
          <w:p w14:paraId="30DEA970" w14:textId="77777777" w:rsidR="006F0EEF" w:rsidRDefault="006F0EEF" w:rsidP="006F0EEF">
            <w:pPr>
              <w:rPr>
                <w:rFonts w:cstheme="minorHAnsi"/>
                <w:color w:val="00445C"/>
              </w:rPr>
            </w:pPr>
          </w:p>
        </w:tc>
      </w:tr>
      <w:tr w:rsidR="006F0EEF" w14:paraId="1CFA2486" w14:textId="77777777" w:rsidTr="001E6D80">
        <w:tc>
          <w:tcPr>
            <w:tcW w:w="2741" w:type="pct"/>
            <w:tcBorders>
              <w:top w:val="single" w:sz="12" w:space="0" w:color="165856"/>
              <w:left w:val="single" w:sz="12" w:space="0" w:color="165856"/>
              <w:bottom w:val="single" w:sz="12" w:space="0" w:color="165856"/>
              <w:right w:val="single" w:sz="12" w:space="0" w:color="165856"/>
            </w:tcBorders>
            <w:shd w:val="clear" w:color="auto" w:fill="FEF8F4"/>
            <w:hideMark/>
          </w:tcPr>
          <w:p w14:paraId="32608509" w14:textId="4FAE944B" w:rsidR="006F0EEF" w:rsidRPr="006F0EEF" w:rsidRDefault="006F0EEF" w:rsidP="006F0EEF">
            <w:pPr>
              <w:pStyle w:val="ListParagraph"/>
              <w:numPr>
                <w:ilvl w:val="1"/>
                <w:numId w:val="12"/>
              </w:numPr>
              <w:spacing w:line="360" w:lineRule="auto"/>
              <w:rPr>
                <w:rFonts w:ascii="Century Gothic" w:hAnsi="Century Gothic" w:cstheme="minorHAnsi"/>
                <w:sz w:val="20"/>
                <w:szCs w:val="20"/>
              </w:rPr>
            </w:pPr>
            <w:r w:rsidRPr="006F0EEF">
              <w:rPr>
                <w:rFonts w:ascii="Century Gothic" w:hAnsi="Century Gothic" w:cstheme="minorHAnsi"/>
                <w:sz w:val="20"/>
                <w:szCs w:val="20"/>
                <w:lang w:val="es-ES_tradnl"/>
              </w:rPr>
              <w:t>Se provee información sobre la actividad estudiantil.</w:t>
            </w:r>
          </w:p>
        </w:tc>
        <w:tc>
          <w:tcPr>
            <w:tcW w:w="920" w:type="pct"/>
            <w:tcBorders>
              <w:top w:val="single" w:sz="12" w:space="0" w:color="165856"/>
              <w:left w:val="single" w:sz="12" w:space="0" w:color="165856"/>
              <w:bottom w:val="single" w:sz="12" w:space="0" w:color="165856"/>
              <w:right w:val="single" w:sz="12" w:space="0" w:color="165856"/>
            </w:tcBorders>
          </w:tcPr>
          <w:p w14:paraId="1612945B" w14:textId="77777777" w:rsidR="006F0EEF" w:rsidRDefault="006F0EEF" w:rsidP="006F0EEF">
            <w:pPr>
              <w:rPr>
                <w:rFonts w:cstheme="minorHAnsi"/>
                <w:color w:val="00445C"/>
              </w:rPr>
            </w:pPr>
          </w:p>
        </w:tc>
        <w:tc>
          <w:tcPr>
            <w:tcW w:w="909" w:type="pct"/>
            <w:tcBorders>
              <w:top w:val="single" w:sz="12" w:space="0" w:color="165856"/>
              <w:left w:val="single" w:sz="12" w:space="0" w:color="165856"/>
              <w:bottom w:val="single" w:sz="12" w:space="0" w:color="165856"/>
              <w:right w:val="single" w:sz="12" w:space="0" w:color="165856"/>
            </w:tcBorders>
          </w:tcPr>
          <w:p w14:paraId="61D21DE8" w14:textId="77777777" w:rsidR="006F0EEF" w:rsidRDefault="006F0EEF" w:rsidP="006F0EEF">
            <w:pPr>
              <w:rPr>
                <w:rFonts w:cstheme="minorHAnsi"/>
                <w:color w:val="00445C"/>
              </w:rPr>
            </w:pPr>
          </w:p>
        </w:tc>
        <w:tc>
          <w:tcPr>
            <w:tcW w:w="431" w:type="pct"/>
            <w:tcBorders>
              <w:top w:val="single" w:sz="12" w:space="0" w:color="165856"/>
              <w:left w:val="single" w:sz="12" w:space="0" w:color="165856"/>
              <w:bottom w:val="single" w:sz="12" w:space="0" w:color="165856"/>
              <w:right w:val="single" w:sz="12" w:space="0" w:color="165856"/>
            </w:tcBorders>
          </w:tcPr>
          <w:p w14:paraId="54D2259F" w14:textId="77777777" w:rsidR="006F0EEF" w:rsidRDefault="006F0EEF" w:rsidP="006F0EEF">
            <w:pPr>
              <w:rPr>
                <w:rFonts w:cstheme="minorHAnsi"/>
                <w:color w:val="00445C"/>
              </w:rPr>
            </w:pPr>
          </w:p>
        </w:tc>
      </w:tr>
      <w:tr w:rsidR="006F0EEF" w14:paraId="5286717C" w14:textId="77777777" w:rsidTr="001E6D80">
        <w:tc>
          <w:tcPr>
            <w:tcW w:w="2741" w:type="pct"/>
            <w:tcBorders>
              <w:top w:val="single" w:sz="12" w:space="0" w:color="165856"/>
              <w:left w:val="single" w:sz="12" w:space="0" w:color="165856"/>
              <w:bottom w:val="single" w:sz="12" w:space="0" w:color="165856"/>
              <w:right w:val="single" w:sz="12" w:space="0" w:color="165856"/>
            </w:tcBorders>
            <w:shd w:val="clear" w:color="auto" w:fill="FEF8F4"/>
            <w:hideMark/>
          </w:tcPr>
          <w:p w14:paraId="4357E167" w14:textId="66936106" w:rsidR="006F0EEF" w:rsidRPr="006F0EEF" w:rsidRDefault="006F0EEF" w:rsidP="006F0EEF">
            <w:pPr>
              <w:pStyle w:val="ListParagraph"/>
              <w:numPr>
                <w:ilvl w:val="1"/>
                <w:numId w:val="12"/>
              </w:numPr>
              <w:spacing w:line="360" w:lineRule="auto"/>
              <w:rPr>
                <w:rFonts w:ascii="Century Gothic" w:hAnsi="Century Gothic" w:cstheme="minorHAnsi"/>
                <w:sz w:val="20"/>
                <w:szCs w:val="20"/>
              </w:rPr>
            </w:pPr>
            <w:r w:rsidRPr="006F0EEF">
              <w:rPr>
                <w:rFonts w:ascii="Century Gothic" w:hAnsi="Century Gothic" w:cstheme="minorHAnsi"/>
                <w:sz w:val="20"/>
                <w:szCs w:val="20"/>
                <w:lang w:val="es-ES_tradnl"/>
              </w:rPr>
              <w:t>Se provee información sobre currículum, evaluaciones e instrucción basada en estándares.</w:t>
            </w:r>
          </w:p>
        </w:tc>
        <w:tc>
          <w:tcPr>
            <w:tcW w:w="920" w:type="pct"/>
            <w:tcBorders>
              <w:top w:val="single" w:sz="12" w:space="0" w:color="165856"/>
              <w:left w:val="single" w:sz="12" w:space="0" w:color="165856"/>
              <w:bottom w:val="single" w:sz="12" w:space="0" w:color="165856"/>
              <w:right w:val="single" w:sz="12" w:space="0" w:color="165856"/>
            </w:tcBorders>
          </w:tcPr>
          <w:p w14:paraId="4472E4A0" w14:textId="77777777" w:rsidR="006F0EEF" w:rsidRDefault="006F0EEF" w:rsidP="006F0EEF">
            <w:pPr>
              <w:rPr>
                <w:rFonts w:cstheme="minorHAnsi"/>
                <w:color w:val="00445C"/>
              </w:rPr>
            </w:pPr>
          </w:p>
        </w:tc>
        <w:tc>
          <w:tcPr>
            <w:tcW w:w="909" w:type="pct"/>
            <w:tcBorders>
              <w:top w:val="single" w:sz="12" w:space="0" w:color="165856"/>
              <w:left w:val="single" w:sz="12" w:space="0" w:color="165856"/>
              <w:bottom w:val="single" w:sz="12" w:space="0" w:color="165856"/>
              <w:right w:val="single" w:sz="12" w:space="0" w:color="165856"/>
            </w:tcBorders>
          </w:tcPr>
          <w:p w14:paraId="06B9B694" w14:textId="77777777" w:rsidR="006F0EEF" w:rsidRDefault="006F0EEF" w:rsidP="006F0EEF">
            <w:pPr>
              <w:rPr>
                <w:rFonts w:cstheme="minorHAnsi"/>
                <w:color w:val="00445C"/>
              </w:rPr>
            </w:pPr>
          </w:p>
        </w:tc>
        <w:tc>
          <w:tcPr>
            <w:tcW w:w="431" w:type="pct"/>
            <w:tcBorders>
              <w:top w:val="single" w:sz="12" w:space="0" w:color="165856"/>
              <w:left w:val="single" w:sz="12" w:space="0" w:color="165856"/>
              <w:bottom w:val="single" w:sz="12" w:space="0" w:color="165856"/>
              <w:right w:val="single" w:sz="12" w:space="0" w:color="165856"/>
            </w:tcBorders>
          </w:tcPr>
          <w:p w14:paraId="1D9E0730" w14:textId="77777777" w:rsidR="006F0EEF" w:rsidRDefault="006F0EEF" w:rsidP="006F0EEF">
            <w:pPr>
              <w:rPr>
                <w:rFonts w:cstheme="minorHAnsi"/>
                <w:color w:val="00445C"/>
              </w:rPr>
            </w:pPr>
          </w:p>
        </w:tc>
      </w:tr>
      <w:tr w:rsidR="006F0EEF" w14:paraId="1971231B" w14:textId="77777777" w:rsidTr="001E6D80">
        <w:tc>
          <w:tcPr>
            <w:tcW w:w="2741" w:type="pct"/>
            <w:tcBorders>
              <w:top w:val="single" w:sz="12" w:space="0" w:color="165856"/>
              <w:left w:val="single" w:sz="12" w:space="0" w:color="165856"/>
              <w:bottom w:val="single" w:sz="12" w:space="0" w:color="165856"/>
              <w:right w:val="single" w:sz="12" w:space="0" w:color="165856"/>
            </w:tcBorders>
            <w:shd w:val="clear" w:color="auto" w:fill="FEF8F4"/>
            <w:hideMark/>
          </w:tcPr>
          <w:p w14:paraId="0ABC92F8" w14:textId="32B7E548" w:rsidR="006F0EEF" w:rsidRPr="006F0EEF" w:rsidRDefault="006F0EEF" w:rsidP="006F0EEF">
            <w:pPr>
              <w:pStyle w:val="ListParagraph"/>
              <w:numPr>
                <w:ilvl w:val="1"/>
                <w:numId w:val="12"/>
              </w:numPr>
              <w:spacing w:line="360" w:lineRule="auto"/>
              <w:rPr>
                <w:rFonts w:ascii="Century Gothic" w:hAnsi="Century Gothic" w:cstheme="minorHAnsi"/>
                <w:sz w:val="20"/>
                <w:szCs w:val="20"/>
              </w:rPr>
            </w:pPr>
            <w:r w:rsidRPr="006F0EEF">
              <w:rPr>
                <w:rFonts w:ascii="Century Gothic" w:hAnsi="Century Gothic" w:cstheme="minorHAnsi"/>
                <w:sz w:val="20"/>
                <w:szCs w:val="20"/>
                <w:lang w:val="es-ES_tradnl"/>
              </w:rPr>
              <w:t>Se provee información con referente a la participación de voluntarios (cuándo y cómo prestarse como voluntarios).</w:t>
            </w:r>
          </w:p>
        </w:tc>
        <w:tc>
          <w:tcPr>
            <w:tcW w:w="920" w:type="pct"/>
            <w:tcBorders>
              <w:top w:val="single" w:sz="12" w:space="0" w:color="165856"/>
              <w:left w:val="single" w:sz="12" w:space="0" w:color="165856"/>
              <w:bottom w:val="single" w:sz="12" w:space="0" w:color="165856"/>
              <w:right w:val="single" w:sz="12" w:space="0" w:color="165856"/>
            </w:tcBorders>
          </w:tcPr>
          <w:p w14:paraId="755CCF6D" w14:textId="77777777" w:rsidR="006F0EEF" w:rsidRDefault="006F0EEF" w:rsidP="006F0EEF">
            <w:pPr>
              <w:rPr>
                <w:rFonts w:cstheme="minorHAnsi"/>
                <w:color w:val="00445C"/>
              </w:rPr>
            </w:pPr>
          </w:p>
        </w:tc>
        <w:tc>
          <w:tcPr>
            <w:tcW w:w="909" w:type="pct"/>
            <w:tcBorders>
              <w:top w:val="single" w:sz="12" w:space="0" w:color="165856"/>
              <w:left w:val="single" w:sz="12" w:space="0" w:color="165856"/>
              <w:bottom w:val="single" w:sz="12" w:space="0" w:color="165856"/>
              <w:right w:val="single" w:sz="12" w:space="0" w:color="165856"/>
            </w:tcBorders>
          </w:tcPr>
          <w:p w14:paraId="048E7D91" w14:textId="77777777" w:rsidR="006F0EEF" w:rsidRDefault="006F0EEF" w:rsidP="006F0EEF">
            <w:pPr>
              <w:rPr>
                <w:rFonts w:cstheme="minorHAnsi"/>
                <w:color w:val="00445C"/>
              </w:rPr>
            </w:pPr>
          </w:p>
        </w:tc>
        <w:tc>
          <w:tcPr>
            <w:tcW w:w="431" w:type="pct"/>
            <w:tcBorders>
              <w:top w:val="single" w:sz="12" w:space="0" w:color="165856"/>
              <w:left w:val="single" w:sz="12" w:space="0" w:color="165856"/>
              <w:bottom w:val="single" w:sz="12" w:space="0" w:color="165856"/>
              <w:right w:val="single" w:sz="12" w:space="0" w:color="165856"/>
            </w:tcBorders>
          </w:tcPr>
          <w:p w14:paraId="6973C59E" w14:textId="77777777" w:rsidR="006F0EEF" w:rsidRDefault="006F0EEF" w:rsidP="006F0EEF">
            <w:pPr>
              <w:rPr>
                <w:rFonts w:cstheme="minorHAnsi"/>
                <w:color w:val="00445C"/>
              </w:rPr>
            </w:pPr>
          </w:p>
        </w:tc>
      </w:tr>
      <w:tr w:rsidR="006F0EEF" w14:paraId="7601CC99" w14:textId="77777777" w:rsidTr="001E6D80">
        <w:tc>
          <w:tcPr>
            <w:tcW w:w="2741" w:type="pct"/>
            <w:tcBorders>
              <w:top w:val="single" w:sz="12" w:space="0" w:color="165856"/>
              <w:left w:val="single" w:sz="12" w:space="0" w:color="165856"/>
              <w:bottom w:val="single" w:sz="12" w:space="0" w:color="165856"/>
              <w:right w:val="single" w:sz="12" w:space="0" w:color="165856"/>
            </w:tcBorders>
            <w:shd w:val="clear" w:color="auto" w:fill="FEF8F4"/>
            <w:hideMark/>
          </w:tcPr>
          <w:p w14:paraId="245C7B15" w14:textId="62D175F3" w:rsidR="006F0EEF" w:rsidRPr="006F0EEF" w:rsidRDefault="006F0EEF" w:rsidP="006F0EEF">
            <w:pPr>
              <w:pStyle w:val="ListParagraph"/>
              <w:numPr>
                <w:ilvl w:val="1"/>
                <w:numId w:val="12"/>
              </w:numPr>
              <w:spacing w:line="360" w:lineRule="auto"/>
              <w:rPr>
                <w:rFonts w:ascii="Century Gothic" w:hAnsi="Century Gothic" w:cstheme="minorHAnsi"/>
                <w:sz w:val="20"/>
                <w:szCs w:val="20"/>
              </w:rPr>
            </w:pPr>
            <w:r w:rsidRPr="006F0EEF">
              <w:rPr>
                <w:rFonts w:ascii="Century Gothic" w:hAnsi="Century Gothic" w:cstheme="minorHAnsi"/>
                <w:sz w:val="20"/>
                <w:szCs w:val="20"/>
                <w:lang w:val="es-ES_tradnl"/>
              </w:rPr>
              <w:t>Se provee información sobre la administración escolar (cómo se administra la escuela, consejo del plantel, etc.).</w:t>
            </w:r>
          </w:p>
        </w:tc>
        <w:tc>
          <w:tcPr>
            <w:tcW w:w="920" w:type="pct"/>
            <w:tcBorders>
              <w:top w:val="single" w:sz="12" w:space="0" w:color="165856"/>
              <w:left w:val="single" w:sz="12" w:space="0" w:color="165856"/>
              <w:bottom w:val="single" w:sz="12" w:space="0" w:color="165856"/>
              <w:right w:val="single" w:sz="12" w:space="0" w:color="165856"/>
            </w:tcBorders>
          </w:tcPr>
          <w:p w14:paraId="64D2CA31" w14:textId="77777777" w:rsidR="006F0EEF" w:rsidRDefault="006F0EEF" w:rsidP="006F0EEF">
            <w:pPr>
              <w:rPr>
                <w:rFonts w:cstheme="minorHAnsi"/>
                <w:color w:val="00445C"/>
              </w:rPr>
            </w:pPr>
          </w:p>
        </w:tc>
        <w:tc>
          <w:tcPr>
            <w:tcW w:w="909" w:type="pct"/>
            <w:tcBorders>
              <w:top w:val="single" w:sz="12" w:space="0" w:color="165856"/>
              <w:left w:val="single" w:sz="12" w:space="0" w:color="165856"/>
              <w:bottom w:val="single" w:sz="12" w:space="0" w:color="165856"/>
              <w:right w:val="single" w:sz="12" w:space="0" w:color="165856"/>
            </w:tcBorders>
          </w:tcPr>
          <w:p w14:paraId="05A3A002" w14:textId="77777777" w:rsidR="006F0EEF" w:rsidRDefault="006F0EEF" w:rsidP="006F0EEF">
            <w:pPr>
              <w:rPr>
                <w:rFonts w:cstheme="minorHAnsi"/>
                <w:color w:val="00445C"/>
              </w:rPr>
            </w:pPr>
          </w:p>
        </w:tc>
        <w:tc>
          <w:tcPr>
            <w:tcW w:w="431" w:type="pct"/>
            <w:tcBorders>
              <w:top w:val="single" w:sz="12" w:space="0" w:color="165856"/>
              <w:left w:val="single" w:sz="12" w:space="0" w:color="165856"/>
              <w:bottom w:val="single" w:sz="12" w:space="0" w:color="165856"/>
              <w:right w:val="single" w:sz="12" w:space="0" w:color="165856"/>
            </w:tcBorders>
          </w:tcPr>
          <w:p w14:paraId="713E16E9" w14:textId="77777777" w:rsidR="006F0EEF" w:rsidRDefault="006F0EEF" w:rsidP="006F0EEF">
            <w:pPr>
              <w:rPr>
                <w:rFonts w:cstheme="minorHAnsi"/>
                <w:color w:val="00445C"/>
              </w:rPr>
            </w:pPr>
          </w:p>
        </w:tc>
      </w:tr>
      <w:tr w:rsidR="006F0EEF" w14:paraId="565B4C2B" w14:textId="77777777" w:rsidTr="001E6D80">
        <w:tc>
          <w:tcPr>
            <w:tcW w:w="2741" w:type="pct"/>
            <w:tcBorders>
              <w:top w:val="single" w:sz="12" w:space="0" w:color="165856"/>
              <w:left w:val="single" w:sz="12" w:space="0" w:color="165856"/>
              <w:bottom w:val="single" w:sz="12" w:space="0" w:color="165856"/>
              <w:right w:val="single" w:sz="12" w:space="0" w:color="165856"/>
            </w:tcBorders>
            <w:shd w:val="clear" w:color="auto" w:fill="FEF8F4"/>
            <w:hideMark/>
          </w:tcPr>
          <w:p w14:paraId="3E12EF69" w14:textId="5437BB4A" w:rsidR="006F0EEF" w:rsidRPr="006F0EEF" w:rsidRDefault="006F0EEF" w:rsidP="006F0EEF">
            <w:pPr>
              <w:pStyle w:val="ListParagraph"/>
              <w:numPr>
                <w:ilvl w:val="1"/>
                <w:numId w:val="12"/>
              </w:numPr>
              <w:spacing w:line="360" w:lineRule="auto"/>
              <w:rPr>
                <w:rFonts w:ascii="Century Gothic" w:hAnsi="Century Gothic" w:cstheme="minorHAnsi"/>
                <w:sz w:val="20"/>
                <w:szCs w:val="20"/>
              </w:rPr>
            </w:pPr>
            <w:r w:rsidRPr="006F0EEF">
              <w:rPr>
                <w:rFonts w:ascii="Century Gothic" w:hAnsi="Century Gothic" w:cstheme="minorHAnsi"/>
                <w:sz w:val="20"/>
                <w:szCs w:val="20"/>
                <w:lang w:val="es-ES_tradnl"/>
              </w:rPr>
              <w:t>Se provee una columna para dar atención las preguntas de los padres.</w:t>
            </w:r>
          </w:p>
        </w:tc>
        <w:tc>
          <w:tcPr>
            <w:tcW w:w="920" w:type="pct"/>
            <w:tcBorders>
              <w:top w:val="single" w:sz="12" w:space="0" w:color="165856"/>
              <w:left w:val="single" w:sz="12" w:space="0" w:color="165856"/>
              <w:bottom w:val="single" w:sz="12" w:space="0" w:color="165856"/>
              <w:right w:val="single" w:sz="12" w:space="0" w:color="165856"/>
            </w:tcBorders>
          </w:tcPr>
          <w:p w14:paraId="3A28E70C" w14:textId="77777777" w:rsidR="006F0EEF" w:rsidRDefault="006F0EEF" w:rsidP="006F0EEF">
            <w:pPr>
              <w:rPr>
                <w:rFonts w:cstheme="minorHAnsi"/>
                <w:color w:val="00445C"/>
              </w:rPr>
            </w:pPr>
          </w:p>
        </w:tc>
        <w:tc>
          <w:tcPr>
            <w:tcW w:w="909" w:type="pct"/>
            <w:tcBorders>
              <w:top w:val="single" w:sz="12" w:space="0" w:color="165856"/>
              <w:left w:val="single" w:sz="12" w:space="0" w:color="165856"/>
              <w:bottom w:val="single" w:sz="12" w:space="0" w:color="165856"/>
              <w:right w:val="single" w:sz="12" w:space="0" w:color="165856"/>
            </w:tcBorders>
          </w:tcPr>
          <w:p w14:paraId="4E349731" w14:textId="77777777" w:rsidR="006F0EEF" w:rsidRDefault="006F0EEF" w:rsidP="006F0EEF">
            <w:pPr>
              <w:rPr>
                <w:rFonts w:cstheme="minorHAnsi"/>
                <w:color w:val="00445C"/>
              </w:rPr>
            </w:pPr>
          </w:p>
        </w:tc>
        <w:tc>
          <w:tcPr>
            <w:tcW w:w="431" w:type="pct"/>
            <w:tcBorders>
              <w:top w:val="single" w:sz="12" w:space="0" w:color="165856"/>
              <w:left w:val="single" w:sz="12" w:space="0" w:color="165856"/>
              <w:bottom w:val="single" w:sz="12" w:space="0" w:color="165856"/>
              <w:right w:val="single" w:sz="12" w:space="0" w:color="165856"/>
            </w:tcBorders>
          </w:tcPr>
          <w:p w14:paraId="529918DA" w14:textId="77777777" w:rsidR="006F0EEF" w:rsidRDefault="006F0EEF" w:rsidP="006F0EEF">
            <w:pPr>
              <w:rPr>
                <w:rFonts w:cstheme="minorHAnsi"/>
                <w:color w:val="00445C"/>
              </w:rPr>
            </w:pPr>
          </w:p>
        </w:tc>
      </w:tr>
      <w:tr w:rsidR="006F0EEF" w14:paraId="3C5FED53" w14:textId="77777777" w:rsidTr="001E6D80">
        <w:tc>
          <w:tcPr>
            <w:tcW w:w="2741" w:type="pct"/>
            <w:tcBorders>
              <w:top w:val="single" w:sz="12" w:space="0" w:color="165856"/>
              <w:left w:val="single" w:sz="12" w:space="0" w:color="165856"/>
              <w:bottom w:val="single" w:sz="12" w:space="0" w:color="165856"/>
              <w:right w:val="single" w:sz="12" w:space="0" w:color="165856"/>
            </w:tcBorders>
            <w:shd w:val="clear" w:color="auto" w:fill="FEF8F4"/>
            <w:hideMark/>
          </w:tcPr>
          <w:p w14:paraId="4B654134" w14:textId="77777777" w:rsidR="006F0EEF" w:rsidRPr="006F0EEF" w:rsidRDefault="006F0EEF" w:rsidP="006F0EEF">
            <w:pPr>
              <w:pStyle w:val="ListParagraph"/>
              <w:spacing w:line="360" w:lineRule="auto"/>
              <w:ind w:left="360"/>
              <w:rPr>
                <w:rFonts w:ascii="Century Gothic" w:hAnsi="Century Gothic" w:cstheme="minorHAnsi"/>
                <w:sz w:val="20"/>
                <w:szCs w:val="20"/>
              </w:rPr>
            </w:pPr>
            <w:proofErr w:type="spellStart"/>
            <w:r w:rsidRPr="006F0EEF">
              <w:rPr>
                <w:rFonts w:ascii="Century Gothic" w:hAnsi="Century Gothic" w:cstheme="minorHAnsi"/>
                <w:sz w:val="20"/>
                <w:szCs w:val="20"/>
              </w:rPr>
              <w:t>Otro</w:t>
            </w:r>
            <w:proofErr w:type="spellEnd"/>
            <w:r w:rsidRPr="006F0EEF">
              <w:rPr>
                <w:rFonts w:ascii="Century Gothic" w:hAnsi="Century Gothic" w:cstheme="minorHAnsi"/>
                <w:sz w:val="20"/>
                <w:szCs w:val="20"/>
              </w:rPr>
              <w:t>:</w:t>
            </w:r>
          </w:p>
          <w:p w14:paraId="32E7FB89" w14:textId="77777777" w:rsidR="006F0EEF" w:rsidRPr="006F0EEF" w:rsidRDefault="006F0EEF" w:rsidP="006F0EEF">
            <w:pPr>
              <w:spacing w:line="360" w:lineRule="auto"/>
              <w:rPr>
                <w:rFonts w:ascii="Century Gothic" w:hAnsi="Century Gothic" w:cstheme="minorHAnsi"/>
                <w:sz w:val="20"/>
                <w:szCs w:val="20"/>
              </w:rPr>
            </w:pPr>
          </w:p>
          <w:p w14:paraId="0785F9D2" w14:textId="356D0866" w:rsidR="006F0EEF" w:rsidRPr="006F0EEF" w:rsidRDefault="006F0EEF" w:rsidP="006F0EEF">
            <w:pPr>
              <w:spacing w:line="360" w:lineRule="auto"/>
              <w:rPr>
                <w:rFonts w:ascii="Century Gothic" w:hAnsi="Century Gothic" w:cstheme="minorHAnsi"/>
                <w:sz w:val="20"/>
                <w:szCs w:val="20"/>
              </w:rPr>
            </w:pPr>
          </w:p>
        </w:tc>
        <w:tc>
          <w:tcPr>
            <w:tcW w:w="920" w:type="pct"/>
            <w:tcBorders>
              <w:top w:val="single" w:sz="12" w:space="0" w:color="165856"/>
              <w:left w:val="single" w:sz="12" w:space="0" w:color="165856"/>
              <w:bottom w:val="single" w:sz="12" w:space="0" w:color="165856"/>
              <w:right w:val="single" w:sz="12" w:space="0" w:color="165856"/>
            </w:tcBorders>
          </w:tcPr>
          <w:p w14:paraId="2246BDBD" w14:textId="77777777" w:rsidR="006F0EEF" w:rsidRDefault="006F0EEF" w:rsidP="006F0EEF">
            <w:pPr>
              <w:rPr>
                <w:rFonts w:cstheme="minorHAnsi"/>
                <w:color w:val="00445C"/>
              </w:rPr>
            </w:pPr>
          </w:p>
        </w:tc>
        <w:tc>
          <w:tcPr>
            <w:tcW w:w="909" w:type="pct"/>
            <w:tcBorders>
              <w:top w:val="single" w:sz="12" w:space="0" w:color="165856"/>
              <w:left w:val="single" w:sz="12" w:space="0" w:color="165856"/>
              <w:bottom w:val="single" w:sz="12" w:space="0" w:color="165856"/>
              <w:right w:val="single" w:sz="12" w:space="0" w:color="165856"/>
            </w:tcBorders>
          </w:tcPr>
          <w:p w14:paraId="0EE9B296" w14:textId="77777777" w:rsidR="006F0EEF" w:rsidRDefault="006F0EEF" w:rsidP="006F0EEF">
            <w:pPr>
              <w:rPr>
                <w:rFonts w:cstheme="minorHAnsi"/>
                <w:color w:val="00445C"/>
              </w:rPr>
            </w:pPr>
          </w:p>
        </w:tc>
        <w:tc>
          <w:tcPr>
            <w:tcW w:w="431" w:type="pct"/>
            <w:tcBorders>
              <w:top w:val="single" w:sz="12" w:space="0" w:color="165856"/>
              <w:left w:val="single" w:sz="12" w:space="0" w:color="165856"/>
              <w:bottom w:val="single" w:sz="12" w:space="0" w:color="165856"/>
              <w:right w:val="single" w:sz="12" w:space="0" w:color="165856"/>
            </w:tcBorders>
          </w:tcPr>
          <w:p w14:paraId="3674DD70" w14:textId="77777777" w:rsidR="006F0EEF" w:rsidRDefault="006F0EEF" w:rsidP="006F0EEF">
            <w:pPr>
              <w:rPr>
                <w:rFonts w:cstheme="minorHAnsi"/>
                <w:color w:val="00445C"/>
              </w:rPr>
            </w:pPr>
          </w:p>
        </w:tc>
      </w:tr>
    </w:tbl>
    <w:p w14:paraId="2FDB2082" w14:textId="77777777" w:rsidR="006F0EEF" w:rsidRDefault="006F0EEF" w:rsidP="00ED1057">
      <w:pPr>
        <w:spacing w:line="360" w:lineRule="auto"/>
        <w:rPr>
          <w:rFonts w:ascii="Century Gothic" w:hAnsi="Century Gothic" w:cstheme="minorHAnsi"/>
          <w:b/>
          <w:sz w:val="22"/>
          <w:szCs w:val="22"/>
        </w:rPr>
      </w:pPr>
    </w:p>
    <w:p w14:paraId="3AB711BC" w14:textId="77777777" w:rsidR="001E6D80" w:rsidRPr="001E6D80" w:rsidRDefault="001E6D80" w:rsidP="001E6D80">
      <w:pPr>
        <w:spacing w:line="360" w:lineRule="auto"/>
        <w:rPr>
          <w:rFonts w:ascii="Century Gothic" w:hAnsi="Century Gothic" w:cstheme="minorHAnsi"/>
          <w:b/>
          <w:sz w:val="20"/>
          <w:szCs w:val="20"/>
          <w:lang w:val="es-ES_tradnl"/>
        </w:rPr>
      </w:pPr>
      <w:r w:rsidRPr="001E6D80">
        <w:rPr>
          <w:rFonts w:ascii="Century Gothic" w:hAnsi="Century Gothic" w:cstheme="minorHAnsi"/>
          <w:b/>
          <w:sz w:val="20"/>
          <w:szCs w:val="20"/>
          <w:lang w:val="es-ES_tradnl"/>
        </w:rPr>
        <w:t xml:space="preserve">APOYO AL ÉXITO ESTUDIANTIL </w:t>
      </w:r>
    </w:p>
    <w:p w14:paraId="490EA14D" w14:textId="4C67195D" w:rsidR="00ED1057" w:rsidRDefault="001E6D80" w:rsidP="005D3292">
      <w:pPr>
        <w:spacing w:line="276" w:lineRule="auto"/>
        <w:rPr>
          <w:rFonts w:ascii="Century Gothic" w:hAnsi="Century Gothic" w:cstheme="minorHAnsi"/>
          <w:b/>
          <w:sz w:val="20"/>
          <w:szCs w:val="20"/>
          <w:lang w:val="es-ES_tradnl"/>
        </w:rPr>
      </w:pPr>
      <w:r w:rsidRPr="001E6D80">
        <w:rPr>
          <w:rFonts w:ascii="Century Gothic" w:hAnsi="Century Gothic" w:cstheme="minorHAnsi"/>
          <w:b/>
          <w:sz w:val="20"/>
          <w:szCs w:val="20"/>
          <w:lang w:val="es-ES_tradnl"/>
        </w:rPr>
        <w:t xml:space="preserve">En la escuela se promueve un ambiente de atención y responsabilidad compartida para el éxito de los estudiantes. </w:t>
      </w:r>
    </w:p>
    <w:p w14:paraId="2A44E106" w14:textId="77777777" w:rsidR="005D3292" w:rsidRDefault="005D3292" w:rsidP="005D3292">
      <w:pPr>
        <w:spacing w:line="360" w:lineRule="auto"/>
        <w:rPr>
          <w:rFonts w:ascii="Century Gothic" w:eastAsiaTheme="minorEastAsia" w:hAnsi="Century Gothic"/>
          <w:b/>
          <w:bCs/>
          <w:sz w:val="22"/>
          <w:szCs w:val="22"/>
        </w:rPr>
      </w:pPr>
    </w:p>
    <w:tbl>
      <w:tblPr>
        <w:tblStyle w:val="TableGrid"/>
        <w:tblW w:w="5000" w:type="pct"/>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ook w:val="04A0" w:firstRow="1" w:lastRow="0" w:firstColumn="1" w:lastColumn="0" w:noHBand="0" w:noVBand="1"/>
      </w:tblPr>
      <w:tblGrid>
        <w:gridCol w:w="5519"/>
        <w:gridCol w:w="1851"/>
        <w:gridCol w:w="1830"/>
        <w:gridCol w:w="850"/>
      </w:tblGrid>
      <w:tr w:rsidR="001E6D80" w14:paraId="5B9D7206" w14:textId="77777777" w:rsidTr="005D3292">
        <w:trPr>
          <w:tblHeader/>
        </w:trPr>
        <w:tc>
          <w:tcPr>
            <w:tcW w:w="2746" w:type="pct"/>
            <w:tcBorders>
              <w:top w:val="single" w:sz="12" w:space="0" w:color="165856"/>
              <w:left w:val="single" w:sz="12" w:space="0" w:color="165856"/>
              <w:bottom w:val="single" w:sz="12" w:space="0" w:color="165856"/>
              <w:right w:val="single" w:sz="12" w:space="0" w:color="165856"/>
            </w:tcBorders>
            <w:shd w:val="clear" w:color="auto" w:fill="FFCC29"/>
            <w:hideMark/>
          </w:tcPr>
          <w:p w14:paraId="7524E0E0" w14:textId="0974484C" w:rsidR="001E6D80" w:rsidRPr="00C527E0" w:rsidRDefault="00496080" w:rsidP="001E6D80">
            <w:pPr>
              <w:rPr>
                <w:rFonts w:ascii="Century Gothic" w:hAnsi="Century Gothic" w:cstheme="minorHAnsi"/>
                <w:b/>
                <w:sz w:val="20"/>
                <w:szCs w:val="20"/>
              </w:rPr>
            </w:pPr>
            <w:r>
              <w:rPr>
                <w:rFonts w:cstheme="minorHAnsi"/>
                <w:b/>
                <w:lang w:val="es-ES_tradnl"/>
              </w:rPr>
              <w:t>En n</w:t>
            </w:r>
            <w:r w:rsidR="001E6D80" w:rsidRPr="0057695E">
              <w:rPr>
                <w:rFonts w:cstheme="minorHAnsi"/>
                <w:b/>
                <w:lang w:val="es-ES_tradnl"/>
              </w:rPr>
              <w:t>uestra escuela:</w:t>
            </w:r>
          </w:p>
        </w:tc>
        <w:tc>
          <w:tcPr>
            <w:tcW w:w="921" w:type="pct"/>
            <w:tcBorders>
              <w:top w:val="single" w:sz="12" w:space="0" w:color="165856"/>
              <w:left w:val="single" w:sz="12" w:space="0" w:color="165856"/>
              <w:bottom w:val="single" w:sz="12" w:space="0" w:color="165856"/>
              <w:right w:val="single" w:sz="12" w:space="0" w:color="165856"/>
            </w:tcBorders>
            <w:shd w:val="clear" w:color="auto" w:fill="FFCC29"/>
            <w:hideMark/>
          </w:tcPr>
          <w:p w14:paraId="22D3ED62" w14:textId="0D173E56" w:rsidR="001E6D80" w:rsidRPr="00C527E0" w:rsidRDefault="001E6D80" w:rsidP="001E6D80">
            <w:pPr>
              <w:jc w:val="center"/>
              <w:rPr>
                <w:rFonts w:ascii="Century Gothic" w:hAnsi="Century Gothic" w:cstheme="minorHAnsi"/>
                <w:b/>
                <w:sz w:val="20"/>
                <w:szCs w:val="20"/>
              </w:rPr>
            </w:pPr>
            <w:r w:rsidRPr="0057695E">
              <w:rPr>
                <w:rFonts w:cstheme="minorHAnsi"/>
                <w:b/>
                <w:lang w:val="es-ES_tradnl"/>
              </w:rPr>
              <w:t>Frecuentemente</w:t>
            </w:r>
            <w:r w:rsidRPr="0057695E">
              <w:rPr>
                <w:rFonts w:cstheme="minorHAnsi"/>
                <w:b/>
              </w:rPr>
              <w:t xml:space="preserve"> </w:t>
            </w:r>
          </w:p>
        </w:tc>
        <w:tc>
          <w:tcPr>
            <w:tcW w:w="910" w:type="pct"/>
            <w:tcBorders>
              <w:top w:val="single" w:sz="12" w:space="0" w:color="165856"/>
              <w:left w:val="single" w:sz="12" w:space="0" w:color="165856"/>
              <w:bottom w:val="single" w:sz="12" w:space="0" w:color="165856"/>
              <w:right w:val="single" w:sz="12" w:space="0" w:color="165856"/>
            </w:tcBorders>
            <w:shd w:val="clear" w:color="auto" w:fill="FFCC29"/>
            <w:hideMark/>
          </w:tcPr>
          <w:p w14:paraId="374693C1" w14:textId="726CE8A0" w:rsidR="001E6D80" w:rsidRPr="00C527E0" w:rsidRDefault="001E6D80" w:rsidP="001E6D80">
            <w:pPr>
              <w:jc w:val="center"/>
              <w:rPr>
                <w:rFonts w:ascii="Century Gothic" w:hAnsi="Century Gothic" w:cstheme="minorHAnsi"/>
                <w:b/>
                <w:sz w:val="20"/>
                <w:szCs w:val="20"/>
              </w:rPr>
            </w:pPr>
            <w:r w:rsidRPr="0057695E">
              <w:rPr>
                <w:rFonts w:cstheme="minorHAnsi"/>
                <w:b/>
                <w:lang w:val="es-ES_tradnl"/>
              </w:rPr>
              <w:t>Ocasionalmente</w:t>
            </w:r>
            <w:r w:rsidRPr="0057695E">
              <w:rPr>
                <w:rFonts w:cstheme="minorHAnsi"/>
                <w:b/>
              </w:rPr>
              <w:t xml:space="preserve"> </w:t>
            </w:r>
          </w:p>
        </w:tc>
        <w:tc>
          <w:tcPr>
            <w:tcW w:w="423" w:type="pct"/>
            <w:tcBorders>
              <w:top w:val="single" w:sz="12" w:space="0" w:color="165856"/>
              <w:left w:val="single" w:sz="12" w:space="0" w:color="165856"/>
              <w:bottom w:val="single" w:sz="12" w:space="0" w:color="165856"/>
              <w:right w:val="single" w:sz="12" w:space="0" w:color="165856"/>
            </w:tcBorders>
            <w:shd w:val="clear" w:color="auto" w:fill="FFCC29"/>
            <w:hideMark/>
          </w:tcPr>
          <w:p w14:paraId="299F3412" w14:textId="482FA7B6" w:rsidR="001E6D80" w:rsidRPr="00C527E0" w:rsidRDefault="001E6D80" w:rsidP="001E6D80">
            <w:pPr>
              <w:jc w:val="center"/>
              <w:rPr>
                <w:rFonts w:ascii="Century Gothic" w:hAnsi="Century Gothic" w:cstheme="minorHAnsi"/>
                <w:b/>
                <w:sz w:val="20"/>
                <w:szCs w:val="20"/>
              </w:rPr>
            </w:pPr>
            <w:r w:rsidRPr="0057695E">
              <w:rPr>
                <w:rFonts w:cstheme="minorHAnsi"/>
                <w:b/>
                <w:lang w:val="es-ES_tradnl"/>
              </w:rPr>
              <w:t>Nunca</w:t>
            </w:r>
            <w:r w:rsidRPr="0057695E">
              <w:rPr>
                <w:rFonts w:cstheme="minorHAnsi"/>
                <w:b/>
              </w:rPr>
              <w:t xml:space="preserve"> </w:t>
            </w:r>
          </w:p>
        </w:tc>
      </w:tr>
      <w:tr w:rsidR="005D3292" w14:paraId="085BFAC0" w14:textId="77777777" w:rsidTr="00B45CC7">
        <w:trPr>
          <w:trHeight w:val="1383"/>
        </w:trPr>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422C4811" w14:textId="26BCA9D3" w:rsidR="005D3292" w:rsidRPr="005D3292" w:rsidRDefault="005D3292" w:rsidP="00B45CC7">
            <w:pPr>
              <w:pStyle w:val="ListParagraph"/>
              <w:numPr>
                <w:ilvl w:val="0"/>
                <w:numId w:val="15"/>
              </w:numPr>
              <w:spacing w:line="324" w:lineRule="auto"/>
              <w:ind w:left="360"/>
              <w:rPr>
                <w:rFonts w:ascii="Century Gothic" w:hAnsi="Century Gothic" w:cstheme="minorHAnsi"/>
                <w:sz w:val="20"/>
                <w:szCs w:val="20"/>
              </w:rPr>
            </w:pPr>
            <w:r w:rsidRPr="005D3292">
              <w:rPr>
                <w:rFonts w:ascii="Century Gothic" w:hAnsi="Century Gothic" w:cstheme="minorHAnsi"/>
                <w:sz w:val="20"/>
                <w:szCs w:val="20"/>
                <w:lang w:val="es-ES_tradnl"/>
              </w:rPr>
              <w:t>Se proveen recursos de aprendizaje para estudiantes y familias mediante el sitio web, talleres y se hacen esfuerzos para contactar a padres quienes no están tan accesibles.</w:t>
            </w:r>
          </w:p>
        </w:tc>
        <w:tc>
          <w:tcPr>
            <w:tcW w:w="921" w:type="pct"/>
            <w:tcBorders>
              <w:top w:val="single" w:sz="12" w:space="0" w:color="165856"/>
              <w:left w:val="single" w:sz="12" w:space="0" w:color="165856"/>
              <w:bottom w:val="single" w:sz="12" w:space="0" w:color="165856"/>
              <w:right w:val="single" w:sz="12" w:space="0" w:color="165856"/>
            </w:tcBorders>
          </w:tcPr>
          <w:p w14:paraId="37D57FA1" w14:textId="77777777" w:rsidR="005D3292" w:rsidRDefault="005D3292" w:rsidP="005D3292">
            <w:pPr>
              <w:rPr>
                <w:rFonts w:cstheme="minorHAnsi"/>
                <w:color w:val="00445C"/>
              </w:rPr>
            </w:pPr>
          </w:p>
        </w:tc>
        <w:tc>
          <w:tcPr>
            <w:tcW w:w="910" w:type="pct"/>
            <w:tcBorders>
              <w:top w:val="single" w:sz="12" w:space="0" w:color="165856"/>
              <w:left w:val="single" w:sz="12" w:space="0" w:color="165856"/>
              <w:bottom w:val="single" w:sz="12" w:space="0" w:color="165856"/>
              <w:right w:val="single" w:sz="12" w:space="0" w:color="165856"/>
            </w:tcBorders>
          </w:tcPr>
          <w:p w14:paraId="148E19F5" w14:textId="77777777" w:rsidR="005D3292" w:rsidRDefault="005D3292" w:rsidP="005D3292">
            <w:pPr>
              <w:rPr>
                <w:rFonts w:cstheme="minorHAnsi"/>
                <w:color w:val="00445C"/>
              </w:rPr>
            </w:pPr>
          </w:p>
        </w:tc>
        <w:tc>
          <w:tcPr>
            <w:tcW w:w="423" w:type="pct"/>
            <w:tcBorders>
              <w:top w:val="single" w:sz="12" w:space="0" w:color="165856"/>
              <w:left w:val="single" w:sz="12" w:space="0" w:color="165856"/>
              <w:bottom w:val="single" w:sz="12" w:space="0" w:color="165856"/>
              <w:right w:val="single" w:sz="12" w:space="0" w:color="165856"/>
            </w:tcBorders>
          </w:tcPr>
          <w:p w14:paraId="2A869702" w14:textId="77777777" w:rsidR="005D3292" w:rsidRDefault="005D3292" w:rsidP="005D3292">
            <w:pPr>
              <w:rPr>
                <w:rFonts w:cstheme="minorHAnsi"/>
                <w:color w:val="00445C"/>
              </w:rPr>
            </w:pPr>
          </w:p>
        </w:tc>
      </w:tr>
      <w:tr w:rsidR="005D3292" w14:paraId="50E41BC2" w14:textId="77777777" w:rsidTr="005D3292">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4BAF551E" w14:textId="5A036A3A" w:rsidR="005D3292" w:rsidRPr="005D3292" w:rsidRDefault="005D3292" w:rsidP="00B45CC7">
            <w:pPr>
              <w:pStyle w:val="ListParagraph"/>
              <w:numPr>
                <w:ilvl w:val="0"/>
                <w:numId w:val="15"/>
              </w:numPr>
              <w:spacing w:line="324" w:lineRule="auto"/>
              <w:ind w:left="360"/>
              <w:rPr>
                <w:rFonts w:ascii="Century Gothic" w:hAnsi="Century Gothic" w:cstheme="minorHAnsi"/>
                <w:sz w:val="20"/>
                <w:szCs w:val="20"/>
              </w:rPr>
            </w:pPr>
            <w:r w:rsidRPr="005D3292">
              <w:rPr>
                <w:rFonts w:ascii="Century Gothic" w:hAnsi="Century Gothic" w:cstheme="minorHAnsi"/>
                <w:sz w:val="20"/>
                <w:szCs w:val="20"/>
                <w:lang w:val="es-ES_tradnl"/>
              </w:rPr>
              <w:t>Se provee información para las familias sobre las expectativas de nivel de grado, metas en camino a la graduación, Estándares estatales de núcleo común de Nuevo México y el progreso de los estudiantes.</w:t>
            </w:r>
          </w:p>
        </w:tc>
        <w:tc>
          <w:tcPr>
            <w:tcW w:w="921" w:type="pct"/>
            <w:tcBorders>
              <w:top w:val="single" w:sz="12" w:space="0" w:color="165856"/>
              <w:left w:val="single" w:sz="12" w:space="0" w:color="165856"/>
              <w:bottom w:val="single" w:sz="12" w:space="0" w:color="165856"/>
              <w:right w:val="single" w:sz="12" w:space="0" w:color="165856"/>
            </w:tcBorders>
          </w:tcPr>
          <w:p w14:paraId="206130AC" w14:textId="77777777" w:rsidR="005D3292" w:rsidRDefault="005D3292" w:rsidP="005D3292">
            <w:pPr>
              <w:rPr>
                <w:rFonts w:cstheme="minorHAnsi"/>
                <w:color w:val="00445C"/>
              </w:rPr>
            </w:pPr>
          </w:p>
        </w:tc>
        <w:tc>
          <w:tcPr>
            <w:tcW w:w="910" w:type="pct"/>
            <w:tcBorders>
              <w:top w:val="single" w:sz="12" w:space="0" w:color="165856"/>
              <w:left w:val="single" w:sz="12" w:space="0" w:color="165856"/>
              <w:bottom w:val="single" w:sz="12" w:space="0" w:color="165856"/>
              <w:right w:val="single" w:sz="12" w:space="0" w:color="165856"/>
            </w:tcBorders>
          </w:tcPr>
          <w:p w14:paraId="4B9508FB" w14:textId="77777777" w:rsidR="005D3292" w:rsidRDefault="005D3292" w:rsidP="005D3292">
            <w:pPr>
              <w:rPr>
                <w:rFonts w:cstheme="minorHAnsi"/>
                <w:color w:val="00445C"/>
              </w:rPr>
            </w:pPr>
          </w:p>
        </w:tc>
        <w:tc>
          <w:tcPr>
            <w:tcW w:w="423" w:type="pct"/>
            <w:tcBorders>
              <w:top w:val="single" w:sz="12" w:space="0" w:color="165856"/>
              <w:left w:val="single" w:sz="12" w:space="0" w:color="165856"/>
              <w:bottom w:val="single" w:sz="12" w:space="0" w:color="165856"/>
              <w:right w:val="single" w:sz="12" w:space="0" w:color="165856"/>
            </w:tcBorders>
          </w:tcPr>
          <w:p w14:paraId="2F865E80" w14:textId="77777777" w:rsidR="005D3292" w:rsidRDefault="005D3292" w:rsidP="005D3292">
            <w:pPr>
              <w:rPr>
                <w:rFonts w:cstheme="minorHAnsi"/>
                <w:color w:val="00445C"/>
              </w:rPr>
            </w:pPr>
          </w:p>
        </w:tc>
      </w:tr>
      <w:tr w:rsidR="005D3292" w14:paraId="45B3EEC0" w14:textId="77777777" w:rsidTr="005D3292">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5A09B159" w14:textId="6C861748" w:rsidR="005D3292" w:rsidRPr="005D3292" w:rsidRDefault="005D3292" w:rsidP="005D3292">
            <w:pPr>
              <w:pStyle w:val="ListParagraph"/>
              <w:numPr>
                <w:ilvl w:val="0"/>
                <w:numId w:val="15"/>
              </w:numPr>
              <w:spacing w:line="360" w:lineRule="auto"/>
              <w:ind w:left="360"/>
              <w:rPr>
                <w:rFonts w:ascii="Century Gothic" w:hAnsi="Century Gothic" w:cstheme="minorHAnsi"/>
                <w:sz w:val="20"/>
                <w:szCs w:val="20"/>
              </w:rPr>
            </w:pPr>
            <w:r w:rsidRPr="005D3292">
              <w:rPr>
                <w:rFonts w:ascii="Century Gothic" w:hAnsi="Century Gothic" w:cstheme="minorHAnsi"/>
                <w:sz w:val="20"/>
                <w:szCs w:val="20"/>
                <w:lang w:val="es-ES_tradnl"/>
              </w:rPr>
              <w:lastRenderedPageBreak/>
              <w:t>Se provee información a las familias sobre cómo monitorear y considerar el trabajo escolar de sus hijo/as.</w:t>
            </w:r>
          </w:p>
        </w:tc>
        <w:tc>
          <w:tcPr>
            <w:tcW w:w="921" w:type="pct"/>
            <w:tcBorders>
              <w:top w:val="single" w:sz="12" w:space="0" w:color="165856"/>
              <w:left w:val="single" w:sz="12" w:space="0" w:color="165856"/>
              <w:bottom w:val="single" w:sz="12" w:space="0" w:color="165856"/>
              <w:right w:val="single" w:sz="12" w:space="0" w:color="165856"/>
            </w:tcBorders>
          </w:tcPr>
          <w:p w14:paraId="40E5954C" w14:textId="77777777" w:rsidR="005D3292" w:rsidRDefault="005D3292" w:rsidP="005D3292">
            <w:pPr>
              <w:rPr>
                <w:rFonts w:cstheme="minorHAnsi"/>
                <w:color w:val="00445C"/>
              </w:rPr>
            </w:pPr>
          </w:p>
        </w:tc>
        <w:tc>
          <w:tcPr>
            <w:tcW w:w="910" w:type="pct"/>
            <w:tcBorders>
              <w:top w:val="single" w:sz="12" w:space="0" w:color="165856"/>
              <w:left w:val="single" w:sz="12" w:space="0" w:color="165856"/>
              <w:bottom w:val="single" w:sz="12" w:space="0" w:color="165856"/>
              <w:right w:val="single" w:sz="12" w:space="0" w:color="165856"/>
            </w:tcBorders>
          </w:tcPr>
          <w:p w14:paraId="429D6903" w14:textId="77777777" w:rsidR="005D3292" w:rsidRDefault="005D3292" w:rsidP="005D3292">
            <w:pPr>
              <w:rPr>
                <w:rFonts w:cstheme="minorHAnsi"/>
                <w:color w:val="00445C"/>
              </w:rPr>
            </w:pPr>
          </w:p>
        </w:tc>
        <w:tc>
          <w:tcPr>
            <w:tcW w:w="423" w:type="pct"/>
            <w:tcBorders>
              <w:top w:val="single" w:sz="12" w:space="0" w:color="165856"/>
              <w:left w:val="single" w:sz="12" w:space="0" w:color="165856"/>
              <w:bottom w:val="single" w:sz="12" w:space="0" w:color="165856"/>
              <w:right w:val="single" w:sz="12" w:space="0" w:color="165856"/>
            </w:tcBorders>
          </w:tcPr>
          <w:p w14:paraId="2BD28137" w14:textId="77777777" w:rsidR="005D3292" w:rsidRDefault="005D3292" w:rsidP="005D3292">
            <w:pPr>
              <w:rPr>
                <w:rFonts w:cstheme="minorHAnsi"/>
                <w:color w:val="00445C"/>
              </w:rPr>
            </w:pPr>
          </w:p>
        </w:tc>
      </w:tr>
      <w:tr w:rsidR="005D3292" w14:paraId="5D20A7FF" w14:textId="77777777" w:rsidTr="005D3292">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22DB1870" w14:textId="52FC05D9" w:rsidR="005D3292" w:rsidRPr="005D3292" w:rsidRDefault="005D3292" w:rsidP="005D3292">
            <w:pPr>
              <w:pStyle w:val="ListParagraph"/>
              <w:numPr>
                <w:ilvl w:val="0"/>
                <w:numId w:val="15"/>
              </w:numPr>
              <w:spacing w:line="360" w:lineRule="auto"/>
              <w:ind w:left="360"/>
              <w:rPr>
                <w:rFonts w:ascii="Century Gothic" w:hAnsi="Century Gothic" w:cstheme="minorHAnsi"/>
                <w:sz w:val="20"/>
                <w:szCs w:val="20"/>
              </w:rPr>
            </w:pPr>
            <w:r w:rsidRPr="005D3292">
              <w:rPr>
                <w:rFonts w:ascii="Century Gothic" w:hAnsi="Century Gothic" w:cstheme="minorHAnsi"/>
                <w:sz w:val="20"/>
                <w:szCs w:val="20"/>
                <w:lang w:val="es-ES_tradnl"/>
              </w:rPr>
              <w:t>Se provee información de cómo apoyar a los estudiantes con destrezas en necesidad de mejoría.</w:t>
            </w:r>
          </w:p>
        </w:tc>
        <w:tc>
          <w:tcPr>
            <w:tcW w:w="921" w:type="pct"/>
            <w:tcBorders>
              <w:top w:val="single" w:sz="12" w:space="0" w:color="165856"/>
              <w:left w:val="single" w:sz="12" w:space="0" w:color="165856"/>
              <w:bottom w:val="single" w:sz="12" w:space="0" w:color="165856"/>
              <w:right w:val="single" w:sz="12" w:space="0" w:color="165856"/>
            </w:tcBorders>
          </w:tcPr>
          <w:p w14:paraId="4A454E9D" w14:textId="77777777" w:rsidR="005D3292" w:rsidRDefault="005D3292" w:rsidP="005D3292">
            <w:pPr>
              <w:rPr>
                <w:rFonts w:cstheme="minorHAnsi"/>
                <w:color w:val="00445C"/>
              </w:rPr>
            </w:pPr>
          </w:p>
        </w:tc>
        <w:tc>
          <w:tcPr>
            <w:tcW w:w="910" w:type="pct"/>
            <w:tcBorders>
              <w:top w:val="single" w:sz="12" w:space="0" w:color="165856"/>
              <w:left w:val="single" w:sz="12" w:space="0" w:color="165856"/>
              <w:bottom w:val="single" w:sz="12" w:space="0" w:color="165856"/>
              <w:right w:val="single" w:sz="12" w:space="0" w:color="165856"/>
            </w:tcBorders>
          </w:tcPr>
          <w:p w14:paraId="5FE5B347" w14:textId="77777777" w:rsidR="005D3292" w:rsidRDefault="005D3292" w:rsidP="005D3292">
            <w:pPr>
              <w:rPr>
                <w:rFonts w:cstheme="minorHAnsi"/>
                <w:color w:val="00445C"/>
              </w:rPr>
            </w:pPr>
          </w:p>
        </w:tc>
        <w:tc>
          <w:tcPr>
            <w:tcW w:w="423" w:type="pct"/>
            <w:tcBorders>
              <w:top w:val="single" w:sz="12" w:space="0" w:color="165856"/>
              <w:left w:val="single" w:sz="12" w:space="0" w:color="165856"/>
              <w:bottom w:val="single" w:sz="12" w:space="0" w:color="165856"/>
              <w:right w:val="single" w:sz="12" w:space="0" w:color="165856"/>
            </w:tcBorders>
          </w:tcPr>
          <w:p w14:paraId="0A1B8742" w14:textId="77777777" w:rsidR="005D3292" w:rsidRDefault="005D3292" w:rsidP="005D3292">
            <w:pPr>
              <w:rPr>
                <w:rFonts w:cstheme="minorHAnsi"/>
                <w:color w:val="00445C"/>
              </w:rPr>
            </w:pPr>
          </w:p>
        </w:tc>
      </w:tr>
      <w:tr w:rsidR="005D3292" w14:paraId="5846E18C" w14:textId="77777777" w:rsidTr="005D3292">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48D9C43E" w14:textId="299F65BA" w:rsidR="005D3292" w:rsidRPr="005D3292" w:rsidRDefault="005D3292" w:rsidP="005D3292">
            <w:pPr>
              <w:pStyle w:val="ListParagraph"/>
              <w:numPr>
                <w:ilvl w:val="0"/>
                <w:numId w:val="15"/>
              </w:numPr>
              <w:spacing w:line="360" w:lineRule="auto"/>
              <w:ind w:left="360"/>
              <w:rPr>
                <w:rFonts w:ascii="Century Gothic" w:hAnsi="Century Gothic" w:cstheme="minorHAnsi"/>
                <w:sz w:val="20"/>
                <w:szCs w:val="20"/>
              </w:rPr>
            </w:pPr>
            <w:r w:rsidRPr="005D3292">
              <w:rPr>
                <w:rFonts w:ascii="Century Gothic" w:hAnsi="Century Gothic" w:cstheme="minorHAnsi"/>
                <w:sz w:val="20"/>
                <w:szCs w:val="20"/>
                <w:lang w:val="es-ES_tradnl"/>
              </w:rPr>
              <w:t>Cuenta con un horario regular de tarea interactiva que exige que los estudiantes demuestren y consideren lo que aprenden con algún miembro de la familia.</w:t>
            </w:r>
          </w:p>
        </w:tc>
        <w:tc>
          <w:tcPr>
            <w:tcW w:w="921" w:type="pct"/>
            <w:tcBorders>
              <w:top w:val="single" w:sz="12" w:space="0" w:color="165856"/>
              <w:left w:val="single" w:sz="12" w:space="0" w:color="165856"/>
              <w:bottom w:val="single" w:sz="12" w:space="0" w:color="165856"/>
              <w:right w:val="single" w:sz="12" w:space="0" w:color="165856"/>
            </w:tcBorders>
          </w:tcPr>
          <w:p w14:paraId="654A59DC" w14:textId="77777777" w:rsidR="005D3292" w:rsidRDefault="005D3292" w:rsidP="005D3292">
            <w:pPr>
              <w:rPr>
                <w:rFonts w:cstheme="minorHAnsi"/>
                <w:color w:val="00445C"/>
              </w:rPr>
            </w:pPr>
          </w:p>
        </w:tc>
        <w:tc>
          <w:tcPr>
            <w:tcW w:w="910" w:type="pct"/>
            <w:tcBorders>
              <w:top w:val="single" w:sz="12" w:space="0" w:color="165856"/>
              <w:left w:val="single" w:sz="12" w:space="0" w:color="165856"/>
              <w:bottom w:val="single" w:sz="12" w:space="0" w:color="165856"/>
              <w:right w:val="single" w:sz="12" w:space="0" w:color="165856"/>
            </w:tcBorders>
          </w:tcPr>
          <w:p w14:paraId="706636DE" w14:textId="77777777" w:rsidR="005D3292" w:rsidRDefault="005D3292" w:rsidP="005D3292">
            <w:pPr>
              <w:rPr>
                <w:rFonts w:cstheme="minorHAnsi"/>
                <w:color w:val="00445C"/>
              </w:rPr>
            </w:pPr>
          </w:p>
        </w:tc>
        <w:tc>
          <w:tcPr>
            <w:tcW w:w="423" w:type="pct"/>
            <w:tcBorders>
              <w:top w:val="single" w:sz="12" w:space="0" w:color="165856"/>
              <w:left w:val="single" w:sz="12" w:space="0" w:color="165856"/>
              <w:bottom w:val="single" w:sz="12" w:space="0" w:color="165856"/>
              <w:right w:val="single" w:sz="12" w:space="0" w:color="165856"/>
            </w:tcBorders>
          </w:tcPr>
          <w:p w14:paraId="1C53DCB6" w14:textId="77777777" w:rsidR="005D3292" w:rsidRDefault="005D3292" w:rsidP="005D3292">
            <w:pPr>
              <w:rPr>
                <w:rFonts w:cstheme="minorHAnsi"/>
                <w:color w:val="00445C"/>
              </w:rPr>
            </w:pPr>
          </w:p>
        </w:tc>
      </w:tr>
      <w:tr w:rsidR="005D3292" w14:paraId="075DC585" w14:textId="77777777" w:rsidTr="005D3292">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324790E0" w14:textId="3812B27A" w:rsidR="005D3292" w:rsidRPr="005D3292" w:rsidRDefault="005D3292" w:rsidP="005D3292">
            <w:pPr>
              <w:pStyle w:val="ListParagraph"/>
              <w:numPr>
                <w:ilvl w:val="0"/>
                <w:numId w:val="15"/>
              </w:numPr>
              <w:spacing w:line="360" w:lineRule="auto"/>
              <w:ind w:left="360"/>
              <w:rPr>
                <w:rFonts w:ascii="Century Gothic" w:hAnsi="Century Gothic" w:cstheme="minorHAnsi"/>
                <w:sz w:val="20"/>
                <w:szCs w:val="20"/>
              </w:rPr>
            </w:pPr>
            <w:r w:rsidRPr="005D3292">
              <w:rPr>
                <w:rFonts w:ascii="Century Gothic" w:hAnsi="Century Gothic" w:cstheme="minorHAnsi"/>
                <w:sz w:val="20"/>
                <w:szCs w:val="20"/>
                <w:lang w:val="es-ES_tradnl"/>
              </w:rPr>
              <w:t>Se pide a los padres escuchar la lectura de su hijo o leerle en voz alta lectura apropiada a la edad.</w:t>
            </w:r>
          </w:p>
        </w:tc>
        <w:tc>
          <w:tcPr>
            <w:tcW w:w="921" w:type="pct"/>
            <w:tcBorders>
              <w:top w:val="single" w:sz="12" w:space="0" w:color="165856"/>
              <w:left w:val="single" w:sz="12" w:space="0" w:color="165856"/>
              <w:bottom w:val="single" w:sz="12" w:space="0" w:color="165856"/>
              <w:right w:val="single" w:sz="12" w:space="0" w:color="165856"/>
            </w:tcBorders>
          </w:tcPr>
          <w:p w14:paraId="7E8DB31E" w14:textId="77777777" w:rsidR="005D3292" w:rsidRDefault="005D3292" w:rsidP="005D3292">
            <w:pPr>
              <w:rPr>
                <w:rFonts w:cstheme="minorHAnsi"/>
                <w:color w:val="00445C"/>
              </w:rPr>
            </w:pPr>
          </w:p>
        </w:tc>
        <w:tc>
          <w:tcPr>
            <w:tcW w:w="910" w:type="pct"/>
            <w:tcBorders>
              <w:top w:val="single" w:sz="12" w:space="0" w:color="165856"/>
              <w:left w:val="single" w:sz="12" w:space="0" w:color="165856"/>
              <w:bottom w:val="single" w:sz="12" w:space="0" w:color="165856"/>
              <w:right w:val="single" w:sz="12" w:space="0" w:color="165856"/>
            </w:tcBorders>
          </w:tcPr>
          <w:p w14:paraId="1D1D8C9F" w14:textId="77777777" w:rsidR="005D3292" w:rsidRDefault="005D3292" w:rsidP="005D3292">
            <w:pPr>
              <w:rPr>
                <w:rFonts w:cstheme="minorHAnsi"/>
                <w:color w:val="00445C"/>
              </w:rPr>
            </w:pPr>
          </w:p>
        </w:tc>
        <w:tc>
          <w:tcPr>
            <w:tcW w:w="423" w:type="pct"/>
            <w:tcBorders>
              <w:top w:val="single" w:sz="12" w:space="0" w:color="165856"/>
              <w:left w:val="single" w:sz="12" w:space="0" w:color="165856"/>
              <w:bottom w:val="single" w:sz="12" w:space="0" w:color="165856"/>
              <w:right w:val="single" w:sz="12" w:space="0" w:color="165856"/>
            </w:tcBorders>
          </w:tcPr>
          <w:p w14:paraId="11A87A05" w14:textId="77777777" w:rsidR="005D3292" w:rsidRDefault="005D3292" w:rsidP="005D3292">
            <w:pPr>
              <w:rPr>
                <w:rFonts w:cstheme="minorHAnsi"/>
                <w:color w:val="00445C"/>
              </w:rPr>
            </w:pPr>
          </w:p>
        </w:tc>
      </w:tr>
      <w:tr w:rsidR="005D3292" w:rsidRPr="00BA7616" w14:paraId="093B7829" w14:textId="77777777" w:rsidTr="005D3292">
        <w:trPr>
          <w:trHeight w:val="1095"/>
        </w:trPr>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336F3F88" w14:textId="353E614F" w:rsidR="005D3292" w:rsidRPr="005D3292" w:rsidRDefault="005D3292" w:rsidP="005D3292">
            <w:pPr>
              <w:pStyle w:val="ListParagraph"/>
              <w:numPr>
                <w:ilvl w:val="0"/>
                <w:numId w:val="15"/>
              </w:numPr>
              <w:spacing w:line="360" w:lineRule="auto"/>
              <w:ind w:left="360"/>
              <w:rPr>
                <w:rFonts w:ascii="Century Gothic" w:eastAsiaTheme="minorEastAsia" w:hAnsi="Century Gothic"/>
                <w:sz w:val="20"/>
                <w:szCs w:val="20"/>
              </w:rPr>
            </w:pPr>
            <w:r w:rsidRPr="005D3292">
              <w:rPr>
                <w:rFonts w:ascii="Century Gothic" w:eastAsiaTheme="minorEastAsia" w:hAnsi="Century Gothic"/>
                <w:sz w:val="20"/>
                <w:szCs w:val="20"/>
                <w:lang w:val="es-ES_tradnl"/>
              </w:rPr>
              <w:t>Se apoya a los estudiantes para establecer metas académicas, seleccionar programas y planear para la universidad, su siguiente nivel de educación (ej. Secundaria y preparatoria) o empleo</w:t>
            </w:r>
          </w:p>
        </w:tc>
        <w:tc>
          <w:tcPr>
            <w:tcW w:w="921" w:type="pct"/>
            <w:tcBorders>
              <w:top w:val="single" w:sz="12" w:space="0" w:color="165856"/>
              <w:left w:val="single" w:sz="12" w:space="0" w:color="165856"/>
              <w:bottom w:val="single" w:sz="12" w:space="0" w:color="165856"/>
              <w:right w:val="single" w:sz="12" w:space="0" w:color="165856"/>
            </w:tcBorders>
          </w:tcPr>
          <w:p w14:paraId="4DE5116F" w14:textId="77777777" w:rsidR="005D3292" w:rsidRPr="00BA7616" w:rsidRDefault="005D3292" w:rsidP="005D3292">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67DA9EAC" w14:textId="77777777" w:rsidR="005D3292" w:rsidRPr="00BA7616" w:rsidRDefault="005D3292" w:rsidP="005D3292">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49061409" w14:textId="77777777" w:rsidR="005D3292" w:rsidRPr="00BA7616" w:rsidRDefault="005D3292" w:rsidP="005D3292">
            <w:pPr>
              <w:rPr>
                <w:rFonts w:cstheme="minorHAnsi"/>
              </w:rPr>
            </w:pPr>
          </w:p>
        </w:tc>
      </w:tr>
      <w:tr w:rsidR="005D3292" w:rsidRPr="00BA7616" w14:paraId="1B87325C" w14:textId="77777777" w:rsidTr="005D3292">
        <w:trPr>
          <w:trHeight w:val="50"/>
        </w:trPr>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497D7D08" w14:textId="59298949" w:rsidR="005D3292" w:rsidRPr="005D3292" w:rsidRDefault="005D3292" w:rsidP="005D3292">
            <w:pPr>
              <w:pStyle w:val="ListParagraph"/>
              <w:numPr>
                <w:ilvl w:val="0"/>
                <w:numId w:val="15"/>
              </w:numPr>
              <w:spacing w:line="360" w:lineRule="auto"/>
              <w:ind w:left="360"/>
              <w:rPr>
                <w:rFonts w:ascii="Century Gothic" w:eastAsiaTheme="minorEastAsia" w:hAnsi="Century Gothic"/>
                <w:sz w:val="20"/>
                <w:szCs w:val="20"/>
              </w:rPr>
            </w:pPr>
            <w:r w:rsidRPr="005D3292">
              <w:rPr>
                <w:rFonts w:ascii="Century Gothic" w:eastAsiaTheme="minorEastAsia" w:hAnsi="Century Gothic"/>
                <w:sz w:val="20"/>
                <w:szCs w:val="20"/>
                <w:lang w:val="es-ES_tradnl"/>
              </w:rPr>
              <w:t>Se proveen paquetes educativos de verano para ayudar a los estudiantes a mantener sus destrezas.</w:t>
            </w:r>
          </w:p>
        </w:tc>
        <w:tc>
          <w:tcPr>
            <w:tcW w:w="921" w:type="pct"/>
            <w:tcBorders>
              <w:top w:val="single" w:sz="12" w:space="0" w:color="165856"/>
              <w:left w:val="single" w:sz="12" w:space="0" w:color="165856"/>
              <w:bottom w:val="single" w:sz="12" w:space="0" w:color="165856"/>
              <w:right w:val="single" w:sz="12" w:space="0" w:color="165856"/>
            </w:tcBorders>
          </w:tcPr>
          <w:p w14:paraId="6E328853" w14:textId="77777777" w:rsidR="005D3292" w:rsidRPr="00BA7616" w:rsidRDefault="005D3292" w:rsidP="005D3292">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23A4D1FD" w14:textId="77777777" w:rsidR="005D3292" w:rsidRPr="00BA7616" w:rsidRDefault="005D3292" w:rsidP="005D3292">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051897E0" w14:textId="77777777" w:rsidR="005D3292" w:rsidRPr="00BA7616" w:rsidRDefault="005D3292" w:rsidP="005D3292">
            <w:pPr>
              <w:rPr>
                <w:rFonts w:cstheme="minorHAnsi"/>
              </w:rPr>
            </w:pPr>
          </w:p>
        </w:tc>
      </w:tr>
      <w:tr w:rsidR="005D3292" w:rsidRPr="00BA7616" w14:paraId="6FAF17B7" w14:textId="77777777" w:rsidTr="005D3292">
        <w:trPr>
          <w:trHeight w:val="1068"/>
        </w:trPr>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2CA3BFED" w14:textId="5E0C47A0" w:rsidR="005D3292" w:rsidRPr="005D3292" w:rsidRDefault="005D3292" w:rsidP="005D3292">
            <w:pPr>
              <w:pStyle w:val="ListParagraph"/>
              <w:numPr>
                <w:ilvl w:val="0"/>
                <w:numId w:val="15"/>
              </w:numPr>
              <w:spacing w:line="360" w:lineRule="auto"/>
              <w:ind w:left="337"/>
              <w:rPr>
                <w:rFonts w:ascii="Century Gothic" w:hAnsi="Century Gothic" w:cstheme="minorHAnsi"/>
                <w:sz w:val="20"/>
                <w:szCs w:val="20"/>
              </w:rPr>
            </w:pPr>
            <w:r w:rsidRPr="005D3292">
              <w:rPr>
                <w:rFonts w:ascii="Century Gothic" w:hAnsi="Century Gothic" w:cstheme="minorHAnsi"/>
                <w:sz w:val="20"/>
                <w:szCs w:val="20"/>
                <w:lang w:val="es-ES_tradnl"/>
              </w:rPr>
              <w:t>Se provee capacitación profesional y oportunidades de planeación relacionadas con la participación de las familias y el desarrollo de asociaciones para el éxito del estudiante.</w:t>
            </w:r>
          </w:p>
        </w:tc>
        <w:tc>
          <w:tcPr>
            <w:tcW w:w="921" w:type="pct"/>
            <w:tcBorders>
              <w:top w:val="single" w:sz="12" w:space="0" w:color="165856"/>
              <w:left w:val="single" w:sz="12" w:space="0" w:color="165856"/>
              <w:bottom w:val="single" w:sz="12" w:space="0" w:color="165856"/>
              <w:right w:val="single" w:sz="12" w:space="0" w:color="165856"/>
            </w:tcBorders>
          </w:tcPr>
          <w:p w14:paraId="2106AC09" w14:textId="77777777" w:rsidR="005D3292" w:rsidRPr="00BA7616" w:rsidRDefault="005D3292" w:rsidP="005D3292">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18028CF2" w14:textId="77777777" w:rsidR="005D3292" w:rsidRPr="00BA7616" w:rsidRDefault="005D3292" w:rsidP="005D3292">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34E5D1D1" w14:textId="77777777" w:rsidR="005D3292" w:rsidRPr="00BA7616" w:rsidRDefault="005D3292" w:rsidP="005D3292">
            <w:pPr>
              <w:rPr>
                <w:rFonts w:cstheme="minorHAnsi"/>
              </w:rPr>
            </w:pPr>
          </w:p>
        </w:tc>
      </w:tr>
      <w:tr w:rsidR="005D3292" w:rsidRPr="00BA7616" w14:paraId="7C4629C4" w14:textId="77777777" w:rsidTr="005D3292">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2B2DAAB0" w14:textId="537F9289" w:rsidR="005D3292" w:rsidRPr="005D3292" w:rsidRDefault="005D3292" w:rsidP="005D3292">
            <w:pPr>
              <w:pStyle w:val="Default"/>
              <w:numPr>
                <w:ilvl w:val="0"/>
                <w:numId w:val="15"/>
              </w:numPr>
              <w:spacing w:line="360" w:lineRule="auto"/>
              <w:ind w:left="420"/>
              <w:rPr>
                <w:rFonts w:ascii="Century Gothic" w:hAnsi="Century Gothic" w:cstheme="minorHAnsi"/>
                <w:color w:val="auto"/>
                <w:sz w:val="20"/>
                <w:szCs w:val="20"/>
              </w:rPr>
            </w:pPr>
            <w:r w:rsidRPr="005D3292">
              <w:rPr>
                <w:rFonts w:ascii="Century Gothic" w:hAnsi="Century Gothic" w:cstheme="minorHAnsi"/>
                <w:color w:val="auto"/>
                <w:sz w:val="20"/>
                <w:szCs w:val="20"/>
                <w:lang w:val="es-ES_tradnl"/>
              </w:rPr>
              <w:t>Se planean cuidadosamente conferencias de padres, maestros y estudiantes con provisiones para los horarios y necesidades de transporte de los padres. El enfoque de la interacción entre padres y maestros es la preocupación por los estudiantes</w:t>
            </w:r>
          </w:p>
        </w:tc>
        <w:tc>
          <w:tcPr>
            <w:tcW w:w="921" w:type="pct"/>
            <w:tcBorders>
              <w:top w:val="single" w:sz="12" w:space="0" w:color="165856"/>
              <w:left w:val="single" w:sz="12" w:space="0" w:color="165856"/>
              <w:bottom w:val="single" w:sz="12" w:space="0" w:color="165856"/>
              <w:right w:val="single" w:sz="12" w:space="0" w:color="165856"/>
            </w:tcBorders>
          </w:tcPr>
          <w:p w14:paraId="11F9E84C" w14:textId="77777777" w:rsidR="005D3292" w:rsidRPr="00BA7616" w:rsidRDefault="005D3292" w:rsidP="005D3292">
            <w:pPr>
              <w:rPr>
                <w:rFonts w:cstheme="minorHAnsi"/>
                <w:sz w:val="22"/>
                <w:szCs w:val="22"/>
              </w:rPr>
            </w:pPr>
          </w:p>
        </w:tc>
        <w:tc>
          <w:tcPr>
            <w:tcW w:w="910" w:type="pct"/>
            <w:tcBorders>
              <w:top w:val="single" w:sz="12" w:space="0" w:color="165856"/>
              <w:left w:val="single" w:sz="12" w:space="0" w:color="165856"/>
              <w:bottom w:val="single" w:sz="12" w:space="0" w:color="165856"/>
              <w:right w:val="single" w:sz="12" w:space="0" w:color="165856"/>
            </w:tcBorders>
          </w:tcPr>
          <w:p w14:paraId="3B517497" w14:textId="77777777" w:rsidR="005D3292" w:rsidRPr="00BA7616" w:rsidRDefault="005D3292" w:rsidP="005D3292">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3EF29B8C" w14:textId="77777777" w:rsidR="005D3292" w:rsidRPr="00BA7616" w:rsidRDefault="005D3292" w:rsidP="005D3292">
            <w:pPr>
              <w:rPr>
                <w:rFonts w:cstheme="minorHAnsi"/>
              </w:rPr>
            </w:pPr>
          </w:p>
        </w:tc>
      </w:tr>
    </w:tbl>
    <w:p w14:paraId="07EE7D69" w14:textId="77777777" w:rsidR="007670F8" w:rsidRPr="00BA7616" w:rsidRDefault="007670F8" w:rsidP="007670F8">
      <w:pPr>
        <w:rPr>
          <w:rFonts w:cstheme="minorHAnsi"/>
          <w:b/>
        </w:rPr>
      </w:pPr>
    </w:p>
    <w:p w14:paraId="780E9549" w14:textId="77777777" w:rsidR="005D3292" w:rsidRDefault="005D3292" w:rsidP="0087767D">
      <w:pPr>
        <w:spacing w:line="360" w:lineRule="auto"/>
        <w:rPr>
          <w:rFonts w:ascii="Century Gothic" w:hAnsi="Century Gothic" w:cstheme="minorHAnsi"/>
          <w:b/>
          <w:sz w:val="22"/>
          <w:szCs w:val="22"/>
        </w:rPr>
      </w:pPr>
    </w:p>
    <w:p w14:paraId="4DBE17A4" w14:textId="77777777" w:rsidR="00EF3A5A" w:rsidRDefault="00EF3A5A" w:rsidP="00B45CC7">
      <w:pPr>
        <w:spacing w:line="360" w:lineRule="auto"/>
        <w:rPr>
          <w:rFonts w:ascii="Century Gothic" w:hAnsi="Century Gothic" w:cstheme="minorHAnsi"/>
          <w:b/>
          <w:sz w:val="20"/>
          <w:szCs w:val="20"/>
          <w:lang w:val="es-ES_tradnl"/>
        </w:rPr>
      </w:pPr>
    </w:p>
    <w:p w14:paraId="3ECC83EA" w14:textId="2D29F937" w:rsidR="00B45CC7" w:rsidRPr="00B45CC7" w:rsidRDefault="00B45CC7" w:rsidP="00B45CC7">
      <w:pPr>
        <w:spacing w:line="360" w:lineRule="auto"/>
        <w:rPr>
          <w:rFonts w:ascii="Century Gothic" w:hAnsi="Century Gothic" w:cstheme="minorHAnsi"/>
          <w:b/>
          <w:sz w:val="20"/>
          <w:szCs w:val="20"/>
          <w:lang w:val="es-ES_tradnl"/>
        </w:rPr>
      </w:pPr>
      <w:r w:rsidRPr="00B45CC7">
        <w:rPr>
          <w:rFonts w:ascii="Century Gothic" w:hAnsi="Century Gothic" w:cstheme="minorHAnsi"/>
          <w:b/>
          <w:sz w:val="20"/>
          <w:szCs w:val="20"/>
          <w:lang w:val="es-ES_tradnl"/>
        </w:rPr>
        <w:t xml:space="preserve">LA VOZ POR CADA NIÑO </w:t>
      </w:r>
    </w:p>
    <w:p w14:paraId="46ED7FD3" w14:textId="77777777" w:rsidR="00B45CC7" w:rsidRPr="00B45CC7" w:rsidRDefault="00B45CC7" w:rsidP="00B45CC7">
      <w:pPr>
        <w:spacing w:line="360" w:lineRule="auto"/>
        <w:rPr>
          <w:rFonts w:ascii="Century Gothic" w:hAnsi="Century Gothic" w:cstheme="minorHAnsi"/>
          <w:b/>
          <w:sz w:val="20"/>
          <w:szCs w:val="20"/>
          <w:lang w:val="es-ES_tradnl"/>
        </w:rPr>
      </w:pPr>
      <w:r w:rsidRPr="00B45CC7">
        <w:rPr>
          <w:rFonts w:ascii="Century Gothic" w:hAnsi="Century Gothic" w:cstheme="minorHAnsi"/>
          <w:b/>
          <w:sz w:val="20"/>
          <w:szCs w:val="20"/>
          <w:lang w:val="es-ES_tradnl"/>
        </w:rPr>
        <w:lastRenderedPageBreak/>
        <w:t>Los niños son tratados equitativamente y cuentan con acceso a oportunidades de aprendizaje que apoyarán su éxito.</w:t>
      </w:r>
    </w:p>
    <w:p w14:paraId="2D25F612" w14:textId="245DE80F" w:rsidR="00FA61C8" w:rsidRPr="00BA7616" w:rsidRDefault="00FA61C8" w:rsidP="00FA61C8">
      <w:pPr>
        <w:spacing w:line="360" w:lineRule="auto"/>
        <w:rPr>
          <w:rFonts w:ascii="Century Gothic" w:eastAsiaTheme="minorEastAsia" w:hAnsi="Century Gothic"/>
          <w:b/>
          <w:bCs/>
          <w:sz w:val="22"/>
          <w:szCs w:val="22"/>
        </w:rPr>
      </w:pPr>
    </w:p>
    <w:tbl>
      <w:tblPr>
        <w:tblStyle w:val="TableGrid"/>
        <w:tblW w:w="5000" w:type="pct"/>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ook w:val="04A0" w:firstRow="1" w:lastRow="0" w:firstColumn="1" w:lastColumn="0" w:noHBand="0" w:noVBand="1"/>
      </w:tblPr>
      <w:tblGrid>
        <w:gridCol w:w="5519"/>
        <w:gridCol w:w="1851"/>
        <w:gridCol w:w="1830"/>
        <w:gridCol w:w="850"/>
      </w:tblGrid>
      <w:tr w:rsidR="00B45CC7" w:rsidRPr="00BA7616" w14:paraId="3D70E272" w14:textId="77777777" w:rsidTr="00B45CC7">
        <w:trPr>
          <w:tblHeader/>
        </w:trPr>
        <w:tc>
          <w:tcPr>
            <w:tcW w:w="2746" w:type="pct"/>
            <w:tcBorders>
              <w:top w:val="single" w:sz="12" w:space="0" w:color="165856"/>
              <w:left w:val="single" w:sz="12" w:space="0" w:color="165856"/>
              <w:bottom w:val="single" w:sz="12" w:space="0" w:color="165856"/>
              <w:right w:val="single" w:sz="12" w:space="0" w:color="165856"/>
            </w:tcBorders>
            <w:shd w:val="clear" w:color="auto" w:fill="FFCC29"/>
            <w:hideMark/>
          </w:tcPr>
          <w:p w14:paraId="67C5BFEE" w14:textId="5D249D93" w:rsidR="00B45CC7" w:rsidRPr="00C527E0" w:rsidRDefault="00EF3A5A" w:rsidP="00B45CC7">
            <w:pPr>
              <w:rPr>
                <w:rFonts w:ascii="Century Gothic" w:hAnsi="Century Gothic" w:cstheme="minorHAnsi"/>
                <w:b/>
                <w:sz w:val="20"/>
                <w:szCs w:val="20"/>
              </w:rPr>
            </w:pPr>
            <w:r>
              <w:rPr>
                <w:rFonts w:cstheme="minorHAnsi"/>
                <w:b/>
                <w:lang w:val="es-ES_tradnl"/>
              </w:rPr>
              <w:t>En n</w:t>
            </w:r>
            <w:r w:rsidR="00B45CC7" w:rsidRPr="0057695E">
              <w:rPr>
                <w:rFonts w:cstheme="minorHAnsi"/>
                <w:b/>
                <w:lang w:val="es-ES_tradnl"/>
              </w:rPr>
              <w:t>uestra escuela:</w:t>
            </w:r>
          </w:p>
        </w:tc>
        <w:tc>
          <w:tcPr>
            <w:tcW w:w="921" w:type="pct"/>
            <w:tcBorders>
              <w:top w:val="single" w:sz="12" w:space="0" w:color="165856"/>
              <w:left w:val="single" w:sz="12" w:space="0" w:color="165856"/>
              <w:bottom w:val="single" w:sz="12" w:space="0" w:color="165856"/>
              <w:right w:val="single" w:sz="12" w:space="0" w:color="165856"/>
            </w:tcBorders>
            <w:shd w:val="clear" w:color="auto" w:fill="FFCC29"/>
            <w:hideMark/>
          </w:tcPr>
          <w:p w14:paraId="2860EB20" w14:textId="1E58004D" w:rsidR="00B45CC7" w:rsidRPr="00C527E0" w:rsidRDefault="00B45CC7" w:rsidP="00B45CC7">
            <w:pPr>
              <w:jc w:val="center"/>
              <w:rPr>
                <w:rFonts w:ascii="Century Gothic" w:hAnsi="Century Gothic" w:cstheme="minorHAnsi"/>
                <w:b/>
                <w:sz w:val="20"/>
                <w:szCs w:val="20"/>
              </w:rPr>
            </w:pPr>
            <w:r w:rsidRPr="0057695E">
              <w:rPr>
                <w:rFonts w:cstheme="minorHAnsi"/>
                <w:b/>
                <w:lang w:val="es-ES_tradnl"/>
              </w:rPr>
              <w:t>Frecuentemente</w:t>
            </w:r>
            <w:r w:rsidRPr="0057695E">
              <w:rPr>
                <w:rFonts w:cstheme="minorHAnsi"/>
                <w:b/>
              </w:rPr>
              <w:t xml:space="preserve"> </w:t>
            </w:r>
          </w:p>
        </w:tc>
        <w:tc>
          <w:tcPr>
            <w:tcW w:w="910" w:type="pct"/>
            <w:tcBorders>
              <w:top w:val="single" w:sz="12" w:space="0" w:color="165856"/>
              <w:left w:val="single" w:sz="12" w:space="0" w:color="165856"/>
              <w:bottom w:val="single" w:sz="12" w:space="0" w:color="165856"/>
              <w:right w:val="single" w:sz="12" w:space="0" w:color="165856"/>
            </w:tcBorders>
            <w:shd w:val="clear" w:color="auto" w:fill="FFCC29"/>
            <w:hideMark/>
          </w:tcPr>
          <w:p w14:paraId="2928E00D" w14:textId="5AC6CBC5" w:rsidR="00B45CC7" w:rsidRPr="00C527E0" w:rsidRDefault="00B45CC7" w:rsidP="00B45CC7">
            <w:pPr>
              <w:jc w:val="center"/>
              <w:rPr>
                <w:rFonts w:ascii="Century Gothic" w:hAnsi="Century Gothic" w:cstheme="minorHAnsi"/>
                <w:b/>
                <w:sz w:val="20"/>
                <w:szCs w:val="20"/>
              </w:rPr>
            </w:pPr>
            <w:r w:rsidRPr="0057695E">
              <w:rPr>
                <w:rFonts w:cstheme="minorHAnsi"/>
                <w:b/>
                <w:lang w:val="es-ES_tradnl"/>
              </w:rPr>
              <w:t>Ocasionalmente</w:t>
            </w:r>
            <w:r w:rsidRPr="0057695E">
              <w:rPr>
                <w:rFonts w:cstheme="minorHAnsi"/>
                <w:b/>
              </w:rPr>
              <w:t xml:space="preserve"> </w:t>
            </w:r>
          </w:p>
        </w:tc>
        <w:tc>
          <w:tcPr>
            <w:tcW w:w="423" w:type="pct"/>
            <w:tcBorders>
              <w:top w:val="single" w:sz="12" w:space="0" w:color="165856"/>
              <w:left w:val="single" w:sz="12" w:space="0" w:color="165856"/>
              <w:bottom w:val="single" w:sz="12" w:space="0" w:color="165856"/>
              <w:right w:val="single" w:sz="12" w:space="0" w:color="165856"/>
            </w:tcBorders>
            <w:shd w:val="clear" w:color="auto" w:fill="FFCC29"/>
            <w:hideMark/>
          </w:tcPr>
          <w:p w14:paraId="202819C2" w14:textId="45A8A9C2" w:rsidR="00B45CC7" w:rsidRPr="00C527E0" w:rsidRDefault="00B45CC7" w:rsidP="00B45CC7">
            <w:pPr>
              <w:jc w:val="center"/>
              <w:rPr>
                <w:rFonts w:ascii="Century Gothic" w:hAnsi="Century Gothic" w:cstheme="minorHAnsi"/>
                <w:b/>
                <w:sz w:val="20"/>
                <w:szCs w:val="20"/>
              </w:rPr>
            </w:pPr>
            <w:r w:rsidRPr="0057695E">
              <w:rPr>
                <w:rFonts w:cstheme="minorHAnsi"/>
                <w:b/>
                <w:lang w:val="es-ES_tradnl"/>
              </w:rPr>
              <w:t>Nunca</w:t>
            </w:r>
            <w:r w:rsidRPr="0057695E">
              <w:rPr>
                <w:rFonts w:cstheme="minorHAnsi"/>
                <w:b/>
              </w:rPr>
              <w:t xml:space="preserve"> </w:t>
            </w:r>
          </w:p>
        </w:tc>
      </w:tr>
      <w:tr w:rsidR="00B45CC7" w:rsidRPr="00BA7616" w14:paraId="2D6BFB8A" w14:textId="77777777" w:rsidTr="00B45CC7">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2EAC0762" w14:textId="2F813061" w:rsidR="00B45CC7" w:rsidRPr="00B45CC7" w:rsidRDefault="00B45CC7" w:rsidP="00B45CC7">
            <w:pPr>
              <w:pStyle w:val="ListParagraph"/>
              <w:numPr>
                <w:ilvl w:val="0"/>
                <w:numId w:val="16"/>
              </w:numPr>
              <w:spacing w:line="360" w:lineRule="auto"/>
              <w:ind w:left="360"/>
              <w:rPr>
                <w:rFonts w:ascii="Century Gothic" w:hAnsi="Century Gothic" w:cstheme="minorHAnsi"/>
                <w:sz w:val="20"/>
                <w:szCs w:val="20"/>
              </w:rPr>
            </w:pPr>
            <w:r w:rsidRPr="00B45CC7">
              <w:rPr>
                <w:rFonts w:ascii="Century Gothic" w:hAnsi="Century Gothic" w:cstheme="minorHAnsi"/>
                <w:sz w:val="20"/>
                <w:szCs w:val="20"/>
                <w:lang w:val="es-ES_tradnl"/>
              </w:rPr>
              <w:t>Se ayuda a las familias a comprender sus derechos y responsabilidades bajo las leyes federales y estatales.</w:t>
            </w:r>
          </w:p>
        </w:tc>
        <w:tc>
          <w:tcPr>
            <w:tcW w:w="921" w:type="pct"/>
            <w:tcBorders>
              <w:top w:val="single" w:sz="12" w:space="0" w:color="165856"/>
              <w:left w:val="single" w:sz="12" w:space="0" w:color="165856"/>
              <w:bottom w:val="single" w:sz="12" w:space="0" w:color="165856"/>
              <w:right w:val="single" w:sz="12" w:space="0" w:color="165856"/>
            </w:tcBorders>
          </w:tcPr>
          <w:p w14:paraId="18A3F785" w14:textId="77777777" w:rsidR="00B45CC7" w:rsidRPr="00BA7616" w:rsidRDefault="00B45CC7" w:rsidP="00B45CC7">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655B76A4" w14:textId="77777777" w:rsidR="00B45CC7" w:rsidRPr="00BA7616" w:rsidRDefault="00B45CC7" w:rsidP="00B45CC7">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00E35CCE" w14:textId="77777777" w:rsidR="00B45CC7" w:rsidRPr="00BA7616" w:rsidRDefault="00B45CC7" w:rsidP="00B45CC7">
            <w:pPr>
              <w:rPr>
                <w:rFonts w:cstheme="minorHAnsi"/>
              </w:rPr>
            </w:pPr>
          </w:p>
        </w:tc>
      </w:tr>
      <w:tr w:rsidR="00B45CC7" w:rsidRPr="00BA7616" w14:paraId="26F390B1" w14:textId="77777777" w:rsidTr="00B45CC7">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229DB986" w14:textId="7EB678E9" w:rsidR="00B45CC7" w:rsidRPr="00B45CC7" w:rsidRDefault="00B45CC7" w:rsidP="00B45CC7">
            <w:pPr>
              <w:pStyle w:val="ListParagraph"/>
              <w:numPr>
                <w:ilvl w:val="0"/>
                <w:numId w:val="16"/>
              </w:numPr>
              <w:spacing w:line="360" w:lineRule="auto"/>
              <w:ind w:left="360"/>
              <w:rPr>
                <w:rFonts w:ascii="Century Gothic" w:hAnsi="Century Gothic" w:cstheme="minorHAnsi"/>
                <w:sz w:val="20"/>
                <w:szCs w:val="20"/>
              </w:rPr>
            </w:pPr>
            <w:r w:rsidRPr="00B45CC7">
              <w:rPr>
                <w:rFonts w:ascii="Century Gothic" w:hAnsi="Century Gothic" w:cstheme="minorHAnsi"/>
                <w:sz w:val="20"/>
                <w:szCs w:val="20"/>
                <w:lang w:val="es-ES_tradnl"/>
              </w:rPr>
              <w:t>Se ayuda a las familias a comprender cómo opera la escuela y el distrito.</w:t>
            </w:r>
          </w:p>
        </w:tc>
        <w:tc>
          <w:tcPr>
            <w:tcW w:w="921" w:type="pct"/>
            <w:tcBorders>
              <w:top w:val="single" w:sz="12" w:space="0" w:color="165856"/>
              <w:left w:val="single" w:sz="12" w:space="0" w:color="165856"/>
              <w:bottom w:val="single" w:sz="12" w:space="0" w:color="165856"/>
              <w:right w:val="single" w:sz="12" w:space="0" w:color="165856"/>
            </w:tcBorders>
          </w:tcPr>
          <w:p w14:paraId="17E3073C" w14:textId="77777777" w:rsidR="00B45CC7" w:rsidRPr="00BA7616" w:rsidRDefault="00B45CC7" w:rsidP="00B45CC7">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7B9957CE" w14:textId="77777777" w:rsidR="00B45CC7" w:rsidRPr="00BA7616" w:rsidRDefault="00B45CC7" w:rsidP="00B45CC7">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44CA7B93" w14:textId="77777777" w:rsidR="00B45CC7" w:rsidRPr="00BA7616" w:rsidRDefault="00B45CC7" w:rsidP="00B45CC7">
            <w:pPr>
              <w:rPr>
                <w:rFonts w:cstheme="minorHAnsi"/>
              </w:rPr>
            </w:pPr>
          </w:p>
        </w:tc>
      </w:tr>
      <w:tr w:rsidR="00B45CC7" w:rsidRPr="00BA7616" w14:paraId="454F97D7" w14:textId="77777777" w:rsidTr="00B45CC7">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6902AB6B" w14:textId="565E176F" w:rsidR="00B45CC7" w:rsidRPr="00B45CC7" w:rsidRDefault="00B45CC7" w:rsidP="00B45CC7">
            <w:pPr>
              <w:pStyle w:val="ListParagraph"/>
              <w:numPr>
                <w:ilvl w:val="0"/>
                <w:numId w:val="16"/>
              </w:numPr>
              <w:spacing w:line="360" w:lineRule="auto"/>
              <w:ind w:left="360"/>
              <w:rPr>
                <w:rFonts w:ascii="Century Gothic" w:hAnsi="Century Gothic" w:cstheme="minorHAnsi"/>
                <w:sz w:val="20"/>
                <w:szCs w:val="20"/>
              </w:rPr>
            </w:pPr>
            <w:r w:rsidRPr="00B45CC7">
              <w:rPr>
                <w:rFonts w:ascii="Century Gothic" w:hAnsi="Century Gothic" w:cstheme="minorHAnsi"/>
                <w:sz w:val="20"/>
                <w:szCs w:val="20"/>
                <w:lang w:val="es-ES_tradnl"/>
              </w:rPr>
              <w:t>Se desarrollan y comparten recursos para familias con el fin de ayudarles a navegar el sistema educativo.</w:t>
            </w:r>
          </w:p>
        </w:tc>
        <w:tc>
          <w:tcPr>
            <w:tcW w:w="921" w:type="pct"/>
            <w:tcBorders>
              <w:top w:val="single" w:sz="12" w:space="0" w:color="165856"/>
              <w:left w:val="single" w:sz="12" w:space="0" w:color="165856"/>
              <w:bottom w:val="single" w:sz="12" w:space="0" w:color="165856"/>
              <w:right w:val="single" w:sz="12" w:space="0" w:color="165856"/>
            </w:tcBorders>
          </w:tcPr>
          <w:p w14:paraId="26770EE6" w14:textId="77777777" w:rsidR="00B45CC7" w:rsidRPr="00BA7616" w:rsidRDefault="00B45CC7" w:rsidP="00B45CC7">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40835E07" w14:textId="77777777" w:rsidR="00B45CC7" w:rsidRPr="00BA7616" w:rsidRDefault="00B45CC7" w:rsidP="00B45CC7">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0ABB0F88" w14:textId="77777777" w:rsidR="00B45CC7" w:rsidRPr="00BA7616" w:rsidRDefault="00B45CC7" w:rsidP="00B45CC7">
            <w:pPr>
              <w:rPr>
                <w:rFonts w:cstheme="minorHAnsi"/>
              </w:rPr>
            </w:pPr>
          </w:p>
        </w:tc>
      </w:tr>
      <w:tr w:rsidR="00B45CC7" w:rsidRPr="00BA7616" w14:paraId="6A78644D" w14:textId="77777777" w:rsidTr="00B45CC7">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1980FF3B" w14:textId="475F3D29" w:rsidR="00B45CC7" w:rsidRPr="00B45CC7" w:rsidRDefault="00B45CC7" w:rsidP="00B45CC7">
            <w:pPr>
              <w:pStyle w:val="ListParagraph"/>
              <w:numPr>
                <w:ilvl w:val="0"/>
                <w:numId w:val="16"/>
              </w:numPr>
              <w:spacing w:line="360" w:lineRule="auto"/>
              <w:ind w:left="360"/>
              <w:rPr>
                <w:rFonts w:ascii="Century Gothic" w:hAnsi="Century Gothic" w:cstheme="minorHAnsi"/>
                <w:sz w:val="20"/>
                <w:szCs w:val="20"/>
              </w:rPr>
            </w:pPr>
            <w:r w:rsidRPr="00B45CC7">
              <w:rPr>
                <w:rFonts w:ascii="Century Gothic" w:hAnsi="Century Gothic" w:cstheme="minorHAnsi"/>
                <w:sz w:val="20"/>
                <w:szCs w:val="20"/>
                <w:lang w:val="es-ES_tradnl"/>
              </w:rPr>
              <w:t>Se tienen establecidas políticas y procedimientos para ayudar a resolver rápidamente problemas y conflictos que involucren a las familias.</w:t>
            </w:r>
          </w:p>
        </w:tc>
        <w:tc>
          <w:tcPr>
            <w:tcW w:w="921" w:type="pct"/>
            <w:tcBorders>
              <w:top w:val="single" w:sz="12" w:space="0" w:color="165856"/>
              <w:left w:val="single" w:sz="12" w:space="0" w:color="165856"/>
              <w:bottom w:val="single" w:sz="12" w:space="0" w:color="165856"/>
              <w:right w:val="single" w:sz="12" w:space="0" w:color="165856"/>
            </w:tcBorders>
          </w:tcPr>
          <w:p w14:paraId="04CC3209" w14:textId="77777777" w:rsidR="00B45CC7" w:rsidRPr="00BA7616" w:rsidRDefault="00B45CC7" w:rsidP="00B45CC7">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28A82E35" w14:textId="77777777" w:rsidR="00B45CC7" w:rsidRPr="00BA7616" w:rsidRDefault="00B45CC7" w:rsidP="00B45CC7">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57015DCD" w14:textId="77777777" w:rsidR="00B45CC7" w:rsidRPr="00BA7616" w:rsidRDefault="00B45CC7" w:rsidP="00B45CC7">
            <w:pPr>
              <w:rPr>
                <w:rFonts w:cstheme="minorHAnsi"/>
              </w:rPr>
            </w:pPr>
          </w:p>
        </w:tc>
      </w:tr>
      <w:tr w:rsidR="00B45CC7" w:rsidRPr="00BA7616" w14:paraId="22269AD8" w14:textId="77777777" w:rsidTr="00B45CC7">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27ACCE38" w14:textId="1E28F944" w:rsidR="00B45CC7" w:rsidRPr="00B45CC7" w:rsidRDefault="00B45CC7" w:rsidP="00B45CC7">
            <w:pPr>
              <w:pStyle w:val="ListParagraph"/>
              <w:numPr>
                <w:ilvl w:val="0"/>
                <w:numId w:val="16"/>
              </w:numPr>
              <w:spacing w:line="360" w:lineRule="auto"/>
              <w:ind w:left="360"/>
              <w:rPr>
                <w:rFonts w:ascii="Century Gothic" w:hAnsi="Century Gothic" w:cstheme="minorHAnsi"/>
                <w:sz w:val="20"/>
                <w:szCs w:val="20"/>
              </w:rPr>
            </w:pPr>
            <w:r w:rsidRPr="00B45CC7">
              <w:rPr>
                <w:rFonts w:ascii="Century Gothic" w:hAnsi="Century Gothic" w:cstheme="minorHAnsi"/>
                <w:sz w:val="20"/>
                <w:szCs w:val="20"/>
                <w:lang w:val="es-ES_tradnl"/>
              </w:rPr>
              <w:t>Se ayuda a familias a desarrollar la capacidad para ser partidarios de sus niños y la población de estudiantes entera.</w:t>
            </w:r>
          </w:p>
        </w:tc>
        <w:tc>
          <w:tcPr>
            <w:tcW w:w="921" w:type="pct"/>
            <w:tcBorders>
              <w:top w:val="single" w:sz="12" w:space="0" w:color="165856"/>
              <w:left w:val="single" w:sz="12" w:space="0" w:color="165856"/>
              <w:bottom w:val="single" w:sz="12" w:space="0" w:color="165856"/>
              <w:right w:val="single" w:sz="12" w:space="0" w:color="165856"/>
            </w:tcBorders>
          </w:tcPr>
          <w:p w14:paraId="2B6FF191" w14:textId="77777777" w:rsidR="00B45CC7" w:rsidRPr="00BA7616" w:rsidRDefault="00B45CC7" w:rsidP="00B45CC7">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00931C80" w14:textId="77777777" w:rsidR="00B45CC7" w:rsidRPr="00BA7616" w:rsidRDefault="00B45CC7" w:rsidP="00B45CC7">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26B8FF4B" w14:textId="77777777" w:rsidR="00B45CC7" w:rsidRPr="00BA7616" w:rsidRDefault="00B45CC7" w:rsidP="00B45CC7">
            <w:pPr>
              <w:rPr>
                <w:rFonts w:cstheme="minorHAnsi"/>
              </w:rPr>
            </w:pPr>
          </w:p>
        </w:tc>
      </w:tr>
      <w:tr w:rsidR="00B45CC7" w:rsidRPr="00BA7616" w14:paraId="508D5595" w14:textId="77777777" w:rsidTr="00B45CC7">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3E0F1118" w14:textId="103F68BA" w:rsidR="00B45CC7" w:rsidRPr="00B45CC7" w:rsidRDefault="00B45CC7" w:rsidP="00B45CC7">
            <w:pPr>
              <w:pStyle w:val="ListParagraph"/>
              <w:numPr>
                <w:ilvl w:val="0"/>
                <w:numId w:val="16"/>
              </w:numPr>
              <w:spacing w:line="360" w:lineRule="auto"/>
              <w:ind w:left="360"/>
              <w:rPr>
                <w:rFonts w:ascii="Century Gothic" w:hAnsi="Century Gothic" w:cstheme="minorHAnsi"/>
                <w:sz w:val="20"/>
                <w:szCs w:val="20"/>
              </w:rPr>
            </w:pPr>
            <w:r w:rsidRPr="00B45CC7">
              <w:rPr>
                <w:rFonts w:ascii="Century Gothic" w:hAnsi="Century Gothic" w:cstheme="minorHAnsi"/>
                <w:sz w:val="20"/>
                <w:szCs w:val="20"/>
                <w:lang w:val="es-ES_tradnl"/>
              </w:rPr>
              <w:t>Se incluye a familias en las consideraciones sobre la planeación para el futuro de la escuela.</w:t>
            </w:r>
          </w:p>
        </w:tc>
        <w:tc>
          <w:tcPr>
            <w:tcW w:w="921" w:type="pct"/>
            <w:tcBorders>
              <w:top w:val="single" w:sz="12" w:space="0" w:color="165856"/>
              <w:left w:val="single" w:sz="12" w:space="0" w:color="165856"/>
              <w:bottom w:val="single" w:sz="12" w:space="0" w:color="165856"/>
              <w:right w:val="single" w:sz="12" w:space="0" w:color="165856"/>
            </w:tcBorders>
          </w:tcPr>
          <w:p w14:paraId="630FA5E3" w14:textId="77777777" w:rsidR="00B45CC7" w:rsidRPr="00BA7616" w:rsidRDefault="00B45CC7" w:rsidP="00B45CC7">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6A5BE7A7" w14:textId="77777777" w:rsidR="00B45CC7" w:rsidRPr="00BA7616" w:rsidRDefault="00B45CC7" w:rsidP="00B45CC7">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62D2EAFA" w14:textId="77777777" w:rsidR="00B45CC7" w:rsidRPr="00BA7616" w:rsidRDefault="00B45CC7" w:rsidP="00B45CC7">
            <w:pPr>
              <w:rPr>
                <w:rFonts w:cstheme="minorHAnsi"/>
              </w:rPr>
            </w:pPr>
          </w:p>
        </w:tc>
      </w:tr>
      <w:tr w:rsidR="00B45CC7" w:rsidRPr="00BA7616" w14:paraId="5857C8D0" w14:textId="77777777" w:rsidTr="00B45CC7">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59190A05" w14:textId="2953DFD7" w:rsidR="00B45CC7" w:rsidRPr="00B45CC7" w:rsidRDefault="00B45CC7" w:rsidP="00B45CC7">
            <w:pPr>
              <w:pStyle w:val="ListParagraph"/>
              <w:numPr>
                <w:ilvl w:val="0"/>
                <w:numId w:val="16"/>
              </w:numPr>
              <w:spacing w:line="360" w:lineRule="auto"/>
              <w:ind w:left="360"/>
              <w:rPr>
                <w:rFonts w:ascii="Century Gothic" w:hAnsi="Century Gothic" w:cstheme="minorHAnsi"/>
                <w:sz w:val="20"/>
                <w:szCs w:val="20"/>
              </w:rPr>
            </w:pPr>
            <w:r w:rsidRPr="00B45CC7">
              <w:rPr>
                <w:rFonts w:ascii="Century Gothic" w:hAnsi="Century Gothic" w:cstheme="minorHAnsi"/>
                <w:sz w:val="20"/>
                <w:szCs w:val="20"/>
                <w:lang w:val="es-ES_tradnl"/>
              </w:rPr>
              <w:t>Se implementan políticas y procedimientos que promueven una transición con poco conflicto entre y dentro las escuelas.</w:t>
            </w:r>
          </w:p>
        </w:tc>
        <w:tc>
          <w:tcPr>
            <w:tcW w:w="921" w:type="pct"/>
            <w:tcBorders>
              <w:top w:val="single" w:sz="12" w:space="0" w:color="165856"/>
              <w:left w:val="single" w:sz="12" w:space="0" w:color="165856"/>
              <w:bottom w:val="single" w:sz="12" w:space="0" w:color="165856"/>
              <w:right w:val="single" w:sz="12" w:space="0" w:color="165856"/>
            </w:tcBorders>
          </w:tcPr>
          <w:p w14:paraId="30A25A4D" w14:textId="77777777" w:rsidR="00B45CC7" w:rsidRPr="00BA7616" w:rsidRDefault="00B45CC7" w:rsidP="00B45CC7">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5F6F18CF" w14:textId="77777777" w:rsidR="00B45CC7" w:rsidRPr="00BA7616" w:rsidRDefault="00B45CC7" w:rsidP="00B45CC7">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44179910" w14:textId="77777777" w:rsidR="00B45CC7" w:rsidRPr="00BA7616" w:rsidRDefault="00B45CC7" w:rsidP="00B45CC7">
            <w:pPr>
              <w:rPr>
                <w:rFonts w:cstheme="minorHAnsi"/>
              </w:rPr>
            </w:pPr>
          </w:p>
        </w:tc>
      </w:tr>
      <w:tr w:rsidR="00B45CC7" w:rsidRPr="00BA7616" w14:paraId="683B2C64" w14:textId="77777777" w:rsidTr="00B45CC7">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3ABFB0C6" w14:textId="6AC15784" w:rsidR="00B45CC7" w:rsidRPr="00B45CC7" w:rsidRDefault="00B45CC7" w:rsidP="00B45CC7">
            <w:pPr>
              <w:pStyle w:val="ListParagraph"/>
              <w:numPr>
                <w:ilvl w:val="0"/>
                <w:numId w:val="16"/>
              </w:numPr>
              <w:spacing w:line="360" w:lineRule="auto"/>
              <w:ind w:left="360"/>
              <w:rPr>
                <w:rFonts w:ascii="Century Gothic" w:hAnsi="Century Gothic" w:cstheme="minorHAnsi"/>
                <w:sz w:val="20"/>
                <w:szCs w:val="20"/>
              </w:rPr>
            </w:pPr>
            <w:r w:rsidRPr="00B45CC7">
              <w:rPr>
                <w:rFonts w:ascii="Century Gothic" w:hAnsi="Century Gothic" w:cstheme="minorHAnsi"/>
                <w:sz w:val="20"/>
                <w:szCs w:val="20"/>
                <w:lang w:val="es-ES_tradnl"/>
              </w:rPr>
              <w:t>Se involucra a las familias en defensa de derechos cívicos (ej. Asociándose con otros partidarios educativos) para el logro de los estudiantes.</w:t>
            </w:r>
          </w:p>
        </w:tc>
        <w:tc>
          <w:tcPr>
            <w:tcW w:w="921" w:type="pct"/>
            <w:tcBorders>
              <w:top w:val="single" w:sz="12" w:space="0" w:color="165856"/>
              <w:left w:val="single" w:sz="12" w:space="0" w:color="165856"/>
              <w:bottom w:val="single" w:sz="12" w:space="0" w:color="165856"/>
              <w:right w:val="single" w:sz="12" w:space="0" w:color="165856"/>
            </w:tcBorders>
          </w:tcPr>
          <w:p w14:paraId="66ED7445" w14:textId="77777777" w:rsidR="00B45CC7" w:rsidRPr="00BA7616" w:rsidRDefault="00B45CC7" w:rsidP="00B45CC7">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3E925AD3" w14:textId="77777777" w:rsidR="00B45CC7" w:rsidRPr="00BA7616" w:rsidRDefault="00B45CC7" w:rsidP="00B45CC7">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0FB32FBD" w14:textId="77777777" w:rsidR="00B45CC7" w:rsidRPr="00BA7616" w:rsidRDefault="00B45CC7" w:rsidP="00B45CC7">
            <w:pPr>
              <w:rPr>
                <w:rFonts w:cstheme="minorHAnsi"/>
              </w:rPr>
            </w:pPr>
          </w:p>
        </w:tc>
      </w:tr>
    </w:tbl>
    <w:p w14:paraId="419C40EB" w14:textId="69EFD3B6" w:rsidR="00FA61C8" w:rsidRPr="00BA7616" w:rsidRDefault="00FA61C8" w:rsidP="00FA61C8">
      <w:pPr>
        <w:spacing w:line="360" w:lineRule="auto"/>
        <w:rPr>
          <w:rFonts w:ascii="Century Gothic" w:eastAsiaTheme="minorEastAsia" w:hAnsi="Century Gothic"/>
          <w:b/>
          <w:bCs/>
          <w:sz w:val="22"/>
          <w:szCs w:val="22"/>
        </w:rPr>
      </w:pPr>
    </w:p>
    <w:p w14:paraId="5E6B628B" w14:textId="77777777" w:rsidR="00B45CC7" w:rsidRPr="00B45CC7" w:rsidRDefault="00B45CC7" w:rsidP="00B45CC7">
      <w:pPr>
        <w:spacing w:line="360" w:lineRule="auto"/>
        <w:rPr>
          <w:rFonts w:ascii="Century Gothic" w:hAnsi="Century Gothic" w:cstheme="minorHAnsi"/>
          <w:b/>
          <w:sz w:val="20"/>
          <w:szCs w:val="20"/>
          <w:lang w:val="es-ES_tradnl"/>
        </w:rPr>
      </w:pPr>
      <w:r w:rsidRPr="00B45CC7">
        <w:rPr>
          <w:rFonts w:ascii="Century Gothic" w:hAnsi="Century Gothic" w:cstheme="minorHAnsi"/>
          <w:b/>
          <w:sz w:val="20"/>
          <w:szCs w:val="20"/>
          <w:lang w:val="es-ES_tradnl"/>
        </w:rPr>
        <w:t xml:space="preserve">LIDERAZGO COMPARTIDO </w:t>
      </w:r>
    </w:p>
    <w:p w14:paraId="58B05A2B" w14:textId="77777777" w:rsidR="00B45CC7" w:rsidRPr="00B45CC7" w:rsidRDefault="00B45CC7" w:rsidP="00B45CC7">
      <w:pPr>
        <w:spacing w:line="360" w:lineRule="auto"/>
        <w:rPr>
          <w:rFonts w:ascii="Century Gothic" w:hAnsi="Century Gothic" w:cstheme="minorHAnsi"/>
          <w:b/>
          <w:sz w:val="20"/>
          <w:szCs w:val="20"/>
          <w:lang w:val="es-ES_tradnl"/>
        </w:rPr>
      </w:pPr>
      <w:r w:rsidRPr="00B45CC7">
        <w:rPr>
          <w:rFonts w:ascii="Century Gothic" w:hAnsi="Century Gothic" w:cstheme="minorHAnsi"/>
          <w:b/>
          <w:sz w:val="20"/>
          <w:szCs w:val="20"/>
          <w:lang w:val="es-ES_tradnl"/>
        </w:rPr>
        <w:t xml:space="preserve">Las familias son participantes en decisiones escolares y se desarrollan como padres y líderes comunitarios. </w:t>
      </w:r>
      <w:r w:rsidRPr="00B45CC7">
        <w:rPr>
          <w:rFonts w:ascii="Century Gothic" w:eastAsia="Arial Narrow" w:hAnsi="Century Gothic" w:cs="Arial Narrow"/>
          <w:b/>
          <w:bCs/>
          <w:sz w:val="20"/>
          <w:szCs w:val="20"/>
          <w:lang w:val="es-MX"/>
        </w:rPr>
        <w:t xml:space="preserve"> </w:t>
      </w:r>
    </w:p>
    <w:p w14:paraId="01687CDB" w14:textId="208A82A6" w:rsidR="00F81904" w:rsidRPr="00BA7616" w:rsidRDefault="00F81904" w:rsidP="00F81904">
      <w:pPr>
        <w:spacing w:line="360" w:lineRule="auto"/>
        <w:rPr>
          <w:rFonts w:ascii="Century Gothic" w:eastAsia="Arial Narrow" w:hAnsi="Century Gothic" w:cs="Arial Narrow"/>
          <w:b/>
          <w:bCs/>
          <w:sz w:val="22"/>
          <w:szCs w:val="22"/>
        </w:rPr>
      </w:pPr>
    </w:p>
    <w:tbl>
      <w:tblPr>
        <w:tblStyle w:val="TableGrid"/>
        <w:tblW w:w="5000" w:type="pct"/>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ook w:val="04A0" w:firstRow="1" w:lastRow="0" w:firstColumn="1" w:lastColumn="0" w:noHBand="0" w:noVBand="1"/>
      </w:tblPr>
      <w:tblGrid>
        <w:gridCol w:w="5519"/>
        <w:gridCol w:w="1851"/>
        <w:gridCol w:w="1830"/>
        <w:gridCol w:w="850"/>
      </w:tblGrid>
      <w:tr w:rsidR="00B45CC7" w:rsidRPr="00BA7616" w14:paraId="64064BE5" w14:textId="77777777" w:rsidTr="00B45CC7">
        <w:trPr>
          <w:tblHeader/>
        </w:trPr>
        <w:tc>
          <w:tcPr>
            <w:tcW w:w="2746" w:type="pct"/>
            <w:tcBorders>
              <w:top w:val="single" w:sz="12" w:space="0" w:color="165856"/>
              <w:left w:val="single" w:sz="12" w:space="0" w:color="165856"/>
              <w:bottom w:val="single" w:sz="12" w:space="0" w:color="165856"/>
              <w:right w:val="single" w:sz="12" w:space="0" w:color="165856"/>
            </w:tcBorders>
            <w:shd w:val="clear" w:color="auto" w:fill="FFCC29"/>
            <w:hideMark/>
          </w:tcPr>
          <w:p w14:paraId="2520C55E" w14:textId="506D84F7" w:rsidR="00B45CC7" w:rsidRPr="00C527E0" w:rsidRDefault="00780472" w:rsidP="00B45CC7">
            <w:pPr>
              <w:rPr>
                <w:rFonts w:ascii="Century Gothic" w:hAnsi="Century Gothic" w:cstheme="minorHAnsi"/>
                <w:b/>
                <w:sz w:val="20"/>
                <w:szCs w:val="20"/>
              </w:rPr>
            </w:pPr>
            <w:r>
              <w:rPr>
                <w:rFonts w:cstheme="minorHAnsi"/>
                <w:b/>
                <w:lang w:val="es-ES_tradnl"/>
              </w:rPr>
              <w:t>En n</w:t>
            </w:r>
            <w:r w:rsidR="00B45CC7" w:rsidRPr="0057695E">
              <w:rPr>
                <w:rFonts w:cstheme="minorHAnsi"/>
                <w:b/>
                <w:lang w:val="es-ES_tradnl"/>
              </w:rPr>
              <w:t>uestra escuela:</w:t>
            </w:r>
          </w:p>
        </w:tc>
        <w:tc>
          <w:tcPr>
            <w:tcW w:w="921" w:type="pct"/>
            <w:tcBorders>
              <w:top w:val="single" w:sz="12" w:space="0" w:color="165856"/>
              <w:left w:val="single" w:sz="12" w:space="0" w:color="165856"/>
              <w:bottom w:val="single" w:sz="12" w:space="0" w:color="165856"/>
              <w:right w:val="single" w:sz="12" w:space="0" w:color="165856"/>
            </w:tcBorders>
            <w:shd w:val="clear" w:color="auto" w:fill="FFCC29"/>
            <w:hideMark/>
          </w:tcPr>
          <w:p w14:paraId="7540767F" w14:textId="420794DA" w:rsidR="00B45CC7" w:rsidRPr="00C527E0" w:rsidRDefault="00B45CC7" w:rsidP="00B45CC7">
            <w:pPr>
              <w:jc w:val="center"/>
              <w:rPr>
                <w:rFonts w:ascii="Century Gothic" w:hAnsi="Century Gothic" w:cstheme="minorHAnsi"/>
                <w:b/>
                <w:sz w:val="20"/>
                <w:szCs w:val="20"/>
              </w:rPr>
            </w:pPr>
            <w:r w:rsidRPr="0057695E">
              <w:rPr>
                <w:rFonts w:cstheme="minorHAnsi"/>
                <w:b/>
                <w:lang w:val="es-ES_tradnl"/>
              </w:rPr>
              <w:t>Frecuentemente</w:t>
            </w:r>
            <w:r w:rsidRPr="0057695E">
              <w:rPr>
                <w:rFonts w:cstheme="minorHAnsi"/>
                <w:b/>
              </w:rPr>
              <w:t xml:space="preserve"> </w:t>
            </w:r>
          </w:p>
        </w:tc>
        <w:tc>
          <w:tcPr>
            <w:tcW w:w="910" w:type="pct"/>
            <w:tcBorders>
              <w:top w:val="single" w:sz="12" w:space="0" w:color="165856"/>
              <w:left w:val="single" w:sz="12" w:space="0" w:color="165856"/>
              <w:bottom w:val="single" w:sz="12" w:space="0" w:color="165856"/>
              <w:right w:val="single" w:sz="12" w:space="0" w:color="165856"/>
            </w:tcBorders>
            <w:shd w:val="clear" w:color="auto" w:fill="FFCC29"/>
            <w:hideMark/>
          </w:tcPr>
          <w:p w14:paraId="450ECDB0" w14:textId="1ABD36BA" w:rsidR="00B45CC7" w:rsidRPr="00C527E0" w:rsidRDefault="00B45CC7" w:rsidP="00B45CC7">
            <w:pPr>
              <w:jc w:val="center"/>
              <w:rPr>
                <w:rFonts w:ascii="Century Gothic" w:hAnsi="Century Gothic" w:cstheme="minorHAnsi"/>
                <w:b/>
                <w:sz w:val="20"/>
                <w:szCs w:val="20"/>
              </w:rPr>
            </w:pPr>
            <w:r w:rsidRPr="0057695E">
              <w:rPr>
                <w:rFonts w:cstheme="minorHAnsi"/>
                <w:b/>
                <w:lang w:val="es-ES_tradnl"/>
              </w:rPr>
              <w:t>Ocasionalmente</w:t>
            </w:r>
            <w:r w:rsidRPr="0057695E">
              <w:rPr>
                <w:rFonts w:cstheme="minorHAnsi"/>
                <w:b/>
              </w:rPr>
              <w:t xml:space="preserve"> </w:t>
            </w:r>
          </w:p>
        </w:tc>
        <w:tc>
          <w:tcPr>
            <w:tcW w:w="423" w:type="pct"/>
            <w:tcBorders>
              <w:top w:val="single" w:sz="12" w:space="0" w:color="165856"/>
              <w:left w:val="single" w:sz="12" w:space="0" w:color="165856"/>
              <w:bottom w:val="single" w:sz="12" w:space="0" w:color="165856"/>
              <w:right w:val="single" w:sz="12" w:space="0" w:color="165856"/>
            </w:tcBorders>
            <w:shd w:val="clear" w:color="auto" w:fill="FFCC29"/>
            <w:hideMark/>
          </w:tcPr>
          <w:p w14:paraId="63F5B3F9" w14:textId="7847C850" w:rsidR="00B45CC7" w:rsidRPr="00C527E0" w:rsidRDefault="00B45CC7" w:rsidP="00B45CC7">
            <w:pPr>
              <w:jc w:val="center"/>
              <w:rPr>
                <w:rFonts w:ascii="Century Gothic" w:hAnsi="Century Gothic" w:cstheme="minorHAnsi"/>
                <w:b/>
                <w:sz w:val="20"/>
                <w:szCs w:val="20"/>
              </w:rPr>
            </w:pPr>
            <w:r w:rsidRPr="0057695E">
              <w:rPr>
                <w:rFonts w:cstheme="minorHAnsi"/>
                <w:b/>
                <w:lang w:val="es-ES_tradnl"/>
              </w:rPr>
              <w:t>Nunca</w:t>
            </w:r>
            <w:r w:rsidRPr="0057695E">
              <w:rPr>
                <w:rFonts w:cstheme="minorHAnsi"/>
                <w:b/>
              </w:rPr>
              <w:t xml:space="preserve"> </w:t>
            </w:r>
          </w:p>
        </w:tc>
      </w:tr>
      <w:tr w:rsidR="00B45CC7" w:rsidRPr="00BA7616" w14:paraId="36C23027" w14:textId="77777777" w:rsidTr="00B45CC7">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609A745E" w14:textId="377E90BD" w:rsidR="00B45CC7" w:rsidRPr="00B45CC7" w:rsidRDefault="00B45CC7" w:rsidP="00B45CC7">
            <w:pPr>
              <w:pStyle w:val="ListParagraph"/>
              <w:numPr>
                <w:ilvl w:val="0"/>
                <w:numId w:val="17"/>
              </w:numPr>
              <w:spacing w:line="360" w:lineRule="auto"/>
              <w:ind w:left="337" w:hanging="337"/>
              <w:rPr>
                <w:rFonts w:ascii="Century Gothic" w:hAnsi="Century Gothic" w:cstheme="minorHAnsi"/>
                <w:sz w:val="20"/>
                <w:szCs w:val="20"/>
              </w:rPr>
            </w:pPr>
            <w:r w:rsidRPr="00B45CC7">
              <w:rPr>
                <w:rFonts w:ascii="Century Gothic" w:hAnsi="Century Gothic" w:cstheme="minorHAnsi"/>
                <w:sz w:val="20"/>
                <w:szCs w:val="20"/>
                <w:lang w:val="es-ES_tradnl"/>
              </w:rPr>
              <w:t>Se involucra a los padres al seleccionar al personal escolar (equipo de liderazgo).</w:t>
            </w:r>
          </w:p>
        </w:tc>
        <w:tc>
          <w:tcPr>
            <w:tcW w:w="921" w:type="pct"/>
            <w:tcBorders>
              <w:top w:val="single" w:sz="12" w:space="0" w:color="165856"/>
              <w:left w:val="single" w:sz="12" w:space="0" w:color="165856"/>
              <w:bottom w:val="single" w:sz="12" w:space="0" w:color="165856"/>
              <w:right w:val="single" w:sz="12" w:space="0" w:color="165856"/>
            </w:tcBorders>
          </w:tcPr>
          <w:p w14:paraId="206F34BC" w14:textId="77777777" w:rsidR="00B45CC7" w:rsidRPr="00BA7616" w:rsidRDefault="00B45CC7" w:rsidP="00B45CC7">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6546CA11" w14:textId="77777777" w:rsidR="00B45CC7" w:rsidRPr="00BA7616" w:rsidRDefault="00B45CC7" w:rsidP="00B45CC7">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67C2C9BC" w14:textId="77777777" w:rsidR="00B45CC7" w:rsidRPr="00BA7616" w:rsidRDefault="00B45CC7" w:rsidP="00B45CC7">
            <w:pPr>
              <w:rPr>
                <w:rFonts w:cstheme="minorHAnsi"/>
              </w:rPr>
            </w:pPr>
          </w:p>
        </w:tc>
      </w:tr>
      <w:tr w:rsidR="00B45CC7" w:rsidRPr="00BA7616" w14:paraId="394D1430" w14:textId="77777777" w:rsidTr="00B45CC7">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52BE0F80" w14:textId="087FC9D9" w:rsidR="00B45CC7" w:rsidRPr="00B45CC7" w:rsidRDefault="00B45CC7" w:rsidP="00B45CC7">
            <w:pPr>
              <w:pStyle w:val="ListParagraph"/>
              <w:numPr>
                <w:ilvl w:val="0"/>
                <w:numId w:val="17"/>
              </w:numPr>
              <w:spacing w:line="360" w:lineRule="auto"/>
              <w:ind w:left="360"/>
              <w:rPr>
                <w:rFonts w:ascii="Century Gothic" w:hAnsi="Century Gothic" w:cstheme="minorHAnsi"/>
                <w:sz w:val="20"/>
                <w:szCs w:val="20"/>
              </w:rPr>
            </w:pPr>
            <w:r w:rsidRPr="00B45CC7">
              <w:rPr>
                <w:rFonts w:ascii="Century Gothic" w:hAnsi="Century Gothic" w:cstheme="minorHAnsi"/>
                <w:sz w:val="20"/>
                <w:szCs w:val="20"/>
                <w:lang w:val="es-ES_tradnl"/>
              </w:rPr>
              <w:lastRenderedPageBreak/>
              <w:t>Se cuenta con un PTA activo, u otra organización de padres.</w:t>
            </w:r>
          </w:p>
        </w:tc>
        <w:tc>
          <w:tcPr>
            <w:tcW w:w="921" w:type="pct"/>
            <w:tcBorders>
              <w:top w:val="single" w:sz="12" w:space="0" w:color="165856"/>
              <w:left w:val="single" w:sz="12" w:space="0" w:color="165856"/>
              <w:bottom w:val="single" w:sz="12" w:space="0" w:color="165856"/>
              <w:right w:val="single" w:sz="12" w:space="0" w:color="165856"/>
            </w:tcBorders>
          </w:tcPr>
          <w:p w14:paraId="60657857" w14:textId="77777777" w:rsidR="00B45CC7" w:rsidRPr="00BA7616" w:rsidRDefault="00B45CC7" w:rsidP="00B45CC7">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2FC68F74" w14:textId="77777777" w:rsidR="00B45CC7" w:rsidRPr="00BA7616" w:rsidRDefault="00B45CC7" w:rsidP="00B45CC7">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6F7A138E" w14:textId="77777777" w:rsidR="00B45CC7" w:rsidRPr="00BA7616" w:rsidRDefault="00B45CC7" w:rsidP="00B45CC7">
            <w:pPr>
              <w:rPr>
                <w:rFonts w:cstheme="minorHAnsi"/>
              </w:rPr>
            </w:pPr>
          </w:p>
        </w:tc>
      </w:tr>
      <w:tr w:rsidR="00B45CC7" w:rsidRPr="00BA7616" w14:paraId="49A9D63A" w14:textId="77777777" w:rsidTr="00B45CC7">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5D0C5AF7" w14:textId="2BE04DC0" w:rsidR="00B45CC7" w:rsidRPr="00B45CC7" w:rsidRDefault="00B45CC7" w:rsidP="00B45CC7">
            <w:pPr>
              <w:pStyle w:val="ListParagraph"/>
              <w:numPr>
                <w:ilvl w:val="0"/>
                <w:numId w:val="17"/>
              </w:numPr>
              <w:spacing w:line="360" w:lineRule="auto"/>
              <w:ind w:left="360"/>
              <w:rPr>
                <w:rFonts w:ascii="Century Gothic" w:hAnsi="Century Gothic" w:cstheme="minorHAnsi"/>
                <w:sz w:val="20"/>
                <w:szCs w:val="20"/>
              </w:rPr>
            </w:pPr>
            <w:r w:rsidRPr="00B45CC7">
              <w:rPr>
                <w:rFonts w:ascii="Century Gothic" w:hAnsi="Century Gothic" w:cstheme="minorHAnsi"/>
                <w:sz w:val="20"/>
                <w:szCs w:val="20"/>
                <w:lang w:val="es-ES_tradnl"/>
              </w:rPr>
              <w:t>Se invita a los padres para estar en el consejo de asesoría escolar, equipo de mejoramiento u otros comités.</w:t>
            </w:r>
          </w:p>
        </w:tc>
        <w:tc>
          <w:tcPr>
            <w:tcW w:w="921" w:type="pct"/>
            <w:tcBorders>
              <w:top w:val="single" w:sz="12" w:space="0" w:color="165856"/>
              <w:left w:val="single" w:sz="12" w:space="0" w:color="165856"/>
              <w:bottom w:val="single" w:sz="12" w:space="0" w:color="165856"/>
              <w:right w:val="single" w:sz="12" w:space="0" w:color="165856"/>
            </w:tcBorders>
          </w:tcPr>
          <w:p w14:paraId="3E0A944A" w14:textId="77777777" w:rsidR="00B45CC7" w:rsidRPr="00BA7616" w:rsidRDefault="00B45CC7" w:rsidP="00B45CC7">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36E7BD90" w14:textId="77777777" w:rsidR="00B45CC7" w:rsidRPr="00BA7616" w:rsidRDefault="00B45CC7" w:rsidP="00B45CC7">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73601F9E" w14:textId="77777777" w:rsidR="00B45CC7" w:rsidRPr="00BA7616" w:rsidRDefault="00B45CC7" w:rsidP="00B45CC7">
            <w:pPr>
              <w:rPr>
                <w:rFonts w:cstheme="minorHAnsi"/>
              </w:rPr>
            </w:pPr>
          </w:p>
        </w:tc>
      </w:tr>
      <w:tr w:rsidR="00B45CC7" w:rsidRPr="00BA7616" w14:paraId="7911A3E0" w14:textId="77777777" w:rsidTr="00B45CC7">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138C4338" w14:textId="25B4EBD3" w:rsidR="00B45CC7" w:rsidRPr="00B45CC7" w:rsidRDefault="00B45CC7" w:rsidP="00B45CC7">
            <w:pPr>
              <w:pStyle w:val="ListParagraph"/>
              <w:numPr>
                <w:ilvl w:val="0"/>
                <w:numId w:val="17"/>
              </w:numPr>
              <w:spacing w:line="360" w:lineRule="auto"/>
              <w:ind w:left="360"/>
              <w:rPr>
                <w:rFonts w:ascii="Century Gothic" w:hAnsi="Century Gothic" w:cstheme="minorHAnsi"/>
                <w:sz w:val="20"/>
                <w:szCs w:val="20"/>
              </w:rPr>
            </w:pPr>
            <w:r w:rsidRPr="00B45CC7">
              <w:rPr>
                <w:rFonts w:ascii="Century Gothic" w:hAnsi="Century Gothic" w:cstheme="minorHAnsi"/>
                <w:sz w:val="20"/>
                <w:szCs w:val="20"/>
                <w:lang w:val="es-ES_tradnl"/>
              </w:rPr>
              <w:t>Se pide a los padres involucrados que se comuniquen con otros padres que se involucran poco para compartir información e ideas.</w:t>
            </w:r>
          </w:p>
        </w:tc>
        <w:tc>
          <w:tcPr>
            <w:tcW w:w="921" w:type="pct"/>
            <w:tcBorders>
              <w:top w:val="single" w:sz="12" w:space="0" w:color="165856"/>
              <w:left w:val="single" w:sz="12" w:space="0" w:color="165856"/>
              <w:bottom w:val="single" w:sz="12" w:space="0" w:color="165856"/>
              <w:right w:val="single" w:sz="12" w:space="0" w:color="165856"/>
            </w:tcBorders>
          </w:tcPr>
          <w:p w14:paraId="06FB6E26" w14:textId="77777777" w:rsidR="00B45CC7" w:rsidRPr="00BA7616" w:rsidRDefault="00B45CC7" w:rsidP="00B45CC7">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76BD611F" w14:textId="77777777" w:rsidR="00B45CC7" w:rsidRPr="00BA7616" w:rsidRDefault="00B45CC7" w:rsidP="00B45CC7">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5A43E0BD" w14:textId="77777777" w:rsidR="00B45CC7" w:rsidRPr="00BA7616" w:rsidRDefault="00B45CC7" w:rsidP="00B45CC7">
            <w:pPr>
              <w:rPr>
                <w:rFonts w:cstheme="minorHAnsi"/>
              </w:rPr>
            </w:pPr>
          </w:p>
        </w:tc>
      </w:tr>
      <w:tr w:rsidR="00B45CC7" w:rsidRPr="00BA7616" w14:paraId="180332B9" w14:textId="77777777" w:rsidTr="00B45CC7">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34C8B3D3" w14:textId="103F0C86" w:rsidR="00B45CC7" w:rsidRPr="00B45CC7" w:rsidRDefault="00B45CC7" w:rsidP="00B45CC7">
            <w:pPr>
              <w:pStyle w:val="ListParagraph"/>
              <w:numPr>
                <w:ilvl w:val="0"/>
                <w:numId w:val="17"/>
              </w:numPr>
              <w:spacing w:line="360" w:lineRule="auto"/>
              <w:ind w:left="360"/>
              <w:rPr>
                <w:rFonts w:ascii="Century Gothic" w:hAnsi="Century Gothic" w:cstheme="minorHAnsi"/>
                <w:sz w:val="20"/>
                <w:szCs w:val="20"/>
              </w:rPr>
            </w:pPr>
            <w:r w:rsidRPr="00B45CC7">
              <w:rPr>
                <w:rFonts w:ascii="Century Gothic" w:hAnsi="Century Gothic" w:cstheme="minorHAnsi"/>
                <w:sz w:val="20"/>
                <w:szCs w:val="20"/>
                <w:lang w:val="es-ES_tradnl"/>
              </w:rPr>
              <w:t>Se provee información sobre elecciones de representantes escolares o locales.</w:t>
            </w:r>
          </w:p>
        </w:tc>
        <w:tc>
          <w:tcPr>
            <w:tcW w:w="921" w:type="pct"/>
            <w:tcBorders>
              <w:top w:val="single" w:sz="12" w:space="0" w:color="165856"/>
              <w:left w:val="single" w:sz="12" w:space="0" w:color="165856"/>
              <w:bottom w:val="single" w:sz="12" w:space="0" w:color="165856"/>
              <w:right w:val="single" w:sz="12" w:space="0" w:color="165856"/>
            </w:tcBorders>
          </w:tcPr>
          <w:p w14:paraId="12A76B6A" w14:textId="77777777" w:rsidR="00B45CC7" w:rsidRPr="00BA7616" w:rsidRDefault="00B45CC7" w:rsidP="00B45CC7">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3BD0791B" w14:textId="77777777" w:rsidR="00B45CC7" w:rsidRPr="00BA7616" w:rsidRDefault="00B45CC7" w:rsidP="00B45CC7">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47C2D21B" w14:textId="77777777" w:rsidR="00B45CC7" w:rsidRPr="00BA7616" w:rsidRDefault="00B45CC7" w:rsidP="00B45CC7">
            <w:pPr>
              <w:rPr>
                <w:rFonts w:cstheme="minorHAnsi"/>
              </w:rPr>
            </w:pPr>
          </w:p>
        </w:tc>
      </w:tr>
      <w:tr w:rsidR="00B45CC7" w:rsidRPr="00BA7616" w14:paraId="108490B9" w14:textId="77777777" w:rsidTr="00B45CC7">
        <w:trPr>
          <w:trHeight w:val="363"/>
        </w:trPr>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4DBD9FAC" w14:textId="18327FBC" w:rsidR="00B45CC7" w:rsidRPr="00B45CC7" w:rsidRDefault="00B45CC7" w:rsidP="00B45CC7">
            <w:pPr>
              <w:pStyle w:val="ListParagraph"/>
              <w:numPr>
                <w:ilvl w:val="0"/>
                <w:numId w:val="17"/>
              </w:numPr>
              <w:spacing w:line="360" w:lineRule="auto"/>
              <w:ind w:left="360"/>
              <w:rPr>
                <w:rFonts w:ascii="Century Gothic" w:hAnsi="Century Gothic" w:cstheme="minorHAnsi"/>
                <w:sz w:val="20"/>
                <w:szCs w:val="20"/>
              </w:rPr>
            </w:pPr>
            <w:r w:rsidRPr="00B45CC7">
              <w:rPr>
                <w:rFonts w:ascii="Century Gothic" w:hAnsi="Century Gothic" w:cstheme="minorHAnsi"/>
                <w:sz w:val="20"/>
                <w:szCs w:val="20"/>
                <w:lang w:val="es-ES_tradnl"/>
              </w:rPr>
              <w:t>Se desarrollan redes para reunir a las familias con sus padres representantes.</w:t>
            </w:r>
          </w:p>
        </w:tc>
        <w:tc>
          <w:tcPr>
            <w:tcW w:w="921" w:type="pct"/>
            <w:tcBorders>
              <w:top w:val="single" w:sz="12" w:space="0" w:color="165856"/>
              <w:left w:val="single" w:sz="12" w:space="0" w:color="165856"/>
              <w:bottom w:val="single" w:sz="12" w:space="0" w:color="165856"/>
              <w:right w:val="single" w:sz="12" w:space="0" w:color="165856"/>
            </w:tcBorders>
          </w:tcPr>
          <w:p w14:paraId="7EA379B9" w14:textId="77777777" w:rsidR="00B45CC7" w:rsidRPr="00BA7616" w:rsidRDefault="00B45CC7" w:rsidP="00B45CC7">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6081B227" w14:textId="77777777" w:rsidR="00B45CC7" w:rsidRPr="00BA7616" w:rsidRDefault="00B45CC7" w:rsidP="00B45CC7">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6A9C7D6C" w14:textId="77777777" w:rsidR="00B45CC7" w:rsidRPr="00BA7616" w:rsidRDefault="00B45CC7" w:rsidP="00B45CC7">
            <w:pPr>
              <w:rPr>
                <w:rFonts w:cstheme="minorHAnsi"/>
              </w:rPr>
            </w:pPr>
          </w:p>
        </w:tc>
      </w:tr>
      <w:tr w:rsidR="00B45CC7" w:rsidRPr="00BA7616" w14:paraId="730A6953" w14:textId="77777777" w:rsidTr="00B45CC7">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48B0BFAE" w14:textId="16858990" w:rsidR="00B45CC7" w:rsidRPr="00B45CC7" w:rsidRDefault="00B45CC7" w:rsidP="00B45CC7">
            <w:pPr>
              <w:pStyle w:val="ListParagraph"/>
              <w:numPr>
                <w:ilvl w:val="0"/>
                <w:numId w:val="17"/>
              </w:numPr>
              <w:spacing w:line="360" w:lineRule="auto"/>
              <w:ind w:left="360"/>
              <w:rPr>
                <w:rFonts w:ascii="Century Gothic" w:hAnsi="Century Gothic" w:cstheme="minorHAnsi"/>
                <w:sz w:val="20"/>
                <w:szCs w:val="20"/>
              </w:rPr>
            </w:pPr>
            <w:r w:rsidRPr="00B45CC7">
              <w:rPr>
                <w:rFonts w:ascii="Century Gothic" w:hAnsi="Century Gothic" w:cstheme="minorHAnsi"/>
                <w:sz w:val="20"/>
                <w:szCs w:val="20"/>
                <w:lang w:val="es-ES_tradnl"/>
              </w:rPr>
              <w:t>Se incluye a los padres representantes durante oportunidades de capacitación profesional de programas a nivel escolar.</w:t>
            </w:r>
          </w:p>
        </w:tc>
        <w:tc>
          <w:tcPr>
            <w:tcW w:w="921" w:type="pct"/>
            <w:tcBorders>
              <w:top w:val="single" w:sz="12" w:space="0" w:color="165856"/>
              <w:left w:val="single" w:sz="12" w:space="0" w:color="165856"/>
              <w:bottom w:val="single" w:sz="12" w:space="0" w:color="165856"/>
              <w:right w:val="single" w:sz="12" w:space="0" w:color="165856"/>
            </w:tcBorders>
          </w:tcPr>
          <w:p w14:paraId="3FB65213" w14:textId="77777777" w:rsidR="00B45CC7" w:rsidRPr="00BA7616" w:rsidRDefault="00B45CC7" w:rsidP="00B45CC7">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507770E7" w14:textId="77777777" w:rsidR="00B45CC7" w:rsidRPr="00BA7616" w:rsidRDefault="00B45CC7" w:rsidP="00B45CC7">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11332B22" w14:textId="77777777" w:rsidR="00B45CC7" w:rsidRPr="00BA7616" w:rsidRDefault="00B45CC7" w:rsidP="00B45CC7">
            <w:pPr>
              <w:rPr>
                <w:rFonts w:cstheme="minorHAnsi"/>
              </w:rPr>
            </w:pPr>
          </w:p>
        </w:tc>
      </w:tr>
      <w:tr w:rsidR="00B45CC7" w:rsidRPr="00BA7616" w14:paraId="416E5B96" w14:textId="77777777" w:rsidTr="00B45CC7">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71779B45" w14:textId="0D7081A8" w:rsidR="00B45CC7" w:rsidRPr="00B45CC7" w:rsidRDefault="00B45CC7" w:rsidP="00B45CC7">
            <w:pPr>
              <w:pStyle w:val="ListParagraph"/>
              <w:numPr>
                <w:ilvl w:val="0"/>
                <w:numId w:val="17"/>
              </w:numPr>
              <w:spacing w:line="360" w:lineRule="auto"/>
              <w:ind w:left="360"/>
              <w:rPr>
                <w:rFonts w:ascii="Century Gothic" w:hAnsi="Century Gothic" w:cstheme="minorHAnsi"/>
                <w:sz w:val="20"/>
                <w:szCs w:val="20"/>
              </w:rPr>
            </w:pPr>
            <w:r w:rsidRPr="00B45CC7">
              <w:rPr>
                <w:rFonts w:ascii="Century Gothic" w:hAnsi="Century Gothic" w:cstheme="minorHAnsi"/>
                <w:sz w:val="20"/>
                <w:szCs w:val="20"/>
                <w:lang w:val="es-ES_tradnl"/>
              </w:rPr>
              <w:t>Se involucra a padres en la revisión de plan de estudios, desarrollo de políticas a nivel escolar/distrito, y participación en equipos de asesoría.</w:t>
            </w:r>
          </w:p>
        </w:tc>
        <w:tc>
          <w:tcPr>
            <w:tcW w:w="921" w:type="pct"/>
            <w:tcBorders>
              <w:top w:val="single" w:sz="12" w:space="0" w:color="165856"/>
              <w:left w:val="single" w:sz="12" w:space="0" w:color="165856"/>
              <w:bottom w:val="single" w:sz="12" w:space="0" w:color="165856"/>
              <w:right w:val="single" w:sz="12" w:space="0" w:color="165856"/>
            </w:tcBorders>
          </w:tcPr>
          <w:p w14:paraId="148CABAB" w14:textId="77777777" w:rsidR="00B45CC7" w:rsidRPr="00BA7616" w:rsidRDefault="00B45CC7" w:rsidP="00B45CC7">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73A26D80" w14:textId="77777777" w:rsidR="00B45CC7" w:rsidRPr="00BA7616" w:rsidRDefault="00B45CC7" w:rsidP="00B45CC7">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394FB20C" w14:textId="77777777" w:rsidR="00B45CC7" w:rsidRPr="00BA7616" w:rsidRDefault="00B45CC7" w:rsidP="00B45CC7">
            <w:pPr>
              <w:rPr>
                <w:rFonts w:cstheme="minorHAnsi"/>
              </w:rPr>
            </w:pPr>
          </w:p>
        </w:tc>
      </w:tr>
      <w:tr w:rsidR="00B45CC7" w:rsidRPr="00BA7616" w14:paraId="65C361FF" w14:textId="77777777" w:rsidTr="00B45CC7">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41BC728B" w14:textId="726FF900" w:rsidR="00B45CC7" w:rsidRPr="00B45CC7" w:rsidRDefault="00B45CC7" w:rsidP="00B45CC7">
            <w:pPr>
              <w:pStyle w:val="ListParagraph"/>
              <w:numPr>
                <w:ilvl w:val="0"/>
                <w:numId w:val="17"/>
              </w:numPr>
              <w:spacing w:line="360" w:lineRule="auto"/>
              <w:ind w:left="360"/>
              <w:rPr>
                <w:rFonts w:ascii="Century Gothic" w:hAnsi="Century Gothic" w:cstheme="minorHAnsi"/>
                <w:sz w:val="20"/>
                <w:szCs w:val="20"/>
              </w:rPr>
            </w:pPr>
            <w:r w:rsidRPr="00B45CC7">
              <w:rPr>
                <w:rFonts w:ascii="Century Gothic" w:hAnsi="Century Gothic" w:cstheme="minorHAnsi"/>
                <w:sz w:val="20"/>
                <w:szCs w:val="20"/>
                <w:lang w:val="es-ES_tradnl"/>
              </w:rPr>
              <w:t>Se utilizan correos y encuestas rápidas para obtener la opinión e ideas de los padres sobre la política escolar.</w:t>
            </w:r>
          </w:p>
        </w:tc>
        <w:tc>
          <w:tcPr>
            <w:tcW w:w="921" w:type="pct"/>
            <w:tcBorders>
              <w:top w:val="single" w:sz="12" w:space="0" w:color="165856"/>
              <w:left w:val="single" w:sz="12" w:space="0" w:color="165856"/>
              <w:bottom w:val="single" w:sz="12" w:space="0" w:color="165856"/>
              <w:right w:val="single" w:sz="12" w:space="0" w:color="165856"/>
            </w:tcBorders>
          </w:tcPr>
          <w:p w14:paraId="75830B4B" w14:textId="77777777" w:rsidR="00B45CC7" w:rsidRPr="00BA7616" w:rsidRDefault="00B45CC7" w:rsidP="00B45CC7">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3F55436B" w14:textId="77777777" w:rsidR="00B45CC7" w:rsidRPr="00BA7616" w:rsidRDefault="00B45CC7" w:rsidP="00B45CC7">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45082D6C" w14:textId="77777777" w:rsidR="00B45CC7" w:rsidRPr="00BA7616" w:rsidRDefault="00B45CC7" w:rsidP="00B45CC7">
            <w:pPr>
              <w:rPr>
                <w:rFonts w:cstheme="minorHAnsi"/>
              </w:rPr>
            </w:pPr>
          </w:p>
        </w:tc>
      </w:tr>
    </w:tbl>
    <w:p w14:paraId="7CC2F0C5" w14:textId="77777777" w:rsidR="00F81904" w:rsidRPr="00BA7616" w:rsidRDefault="00F81904" w:rsidP="00F81904">
      <w:pPr>
        <w:spacing w:line="360" w:lineRule="auto"/>
        <w:rPr>
          <w:rFonts w:ascii="Century Gothic" w:eastAsiaTheme="minorEastAsia" w:hAnsi="Century Gothic"/>
          <w:b/>
          <w:bCs/>
          <w:sz w:val="22"/>
          <w:szCs w:val="22"/>
        </w:rPr>
      </w:pPr>
    </w:p>
    <w:p w14:paraId="6DCED7C8" w14:textId="77777777" w:rsidR="003D47A6" w:rsidRPr="003D47A6" w:rsidRDefault="003D47A6" w:rsidP="003D47A6">
      <w:pPr>
        <w:spacing w:line="360" w:lineRule="auto"/>
        <w:rPr>
          <w:rFonts w:ascii="Century Gothic" w:hAnsi="Century Gothic" w:cstheme="minorHAnsi"/>
          <w:b/>
          <w:sz w:val="20"/>
          <w:szCs w:val="20"/>
          <w:lang w:val="es-ES_tradnl"/>
        </w:rPr>
      </w:pPr>
      <w:r w:rsidRPr="003D47A6">
        <w:rPr>
          <w:rFonts w:ascii="Century Gothic" w:hAnsi="Century Gothic" w:cstheme="minorHAnsi"/>
          <w:b/>
          <w:sz w:val="20"/>
          <w:szCs w:val="20"/>
          <w:lang w:val="es-ES_tradnl"/>
        </w:rPr>
        <w:t xml:space="preserve">COLABORANDO CON LA COMUNIDAD </w:t>
      </w:r>
    </w:p>
    <w:p w14:paraId="33390878" w14:textId="77777777" w:rsidR="003D47A6" w:rsidRPr="002157CE" w:rsidRDefault="003D47A6" w:rsidP="003D47A6">
      <w:pPr>
        <w:spacing w:line="360" w:lineRule="auto"/>
        <w:rPr>
          <w:rFonts w:cstheme="minorHAnsi"/>
          <w:b/>
          <w:color w:val="00445C"/>
          <w:lang w:val="es-ES_tradnl"/>
        </w:rPr>
      </w:pPr>
      <w:r w:rsidRPr="003D47A6">
        <w:rPr>
          <w:rFonts w:ascii="Century Gothic" w:hAnsi="Century Gothic" w:cstheme="minorHAnsi"/>
          <w:b/>
          <w:sz w:val="20"/>
          <w:szCs w:val="20"/>
          <w:lang w:val="es-ES_tradnl"/>
        </w:rPr>
        <w:t>Las familias y el personal escolar colaboran con la comunidad para proveerse servicios, oportunidades y apoyo para el éxito de los estudiantes</w:t>
      </w:r>
      <w:r w:rsidRPr="002157CE">
        <w:rPr>
          <w:rFonts w:cstheme="minorHAnsi"/>
          <w:b/>
          <w:color w:val="00445C"/>
          <w:lang w:val="es-ES_tradnl"/>
        </w:rPr>
        <w:t xml:space="preserve">. </w:t>
      </w:r>
    </w:p>
    <w:p w14:paraId="3099E920" w14:textId="6FA1EEEC" w:rsidR="0087767D" w:rsidRPr="00BA7616" w:rsidRDefault="0087767D" w:rsidP="00FA61C8">
      <w:pPr>
        <w:spacing w:line="360" w:lineRule="auto"/>
        <w:rPr>
          <w:rFonts w:ascii="Century Gothic" w:eastAsiaTheme="minorEastAsia" w:hAnsi="Century Gothic"/>
          <w:b/>
          <w:bCs/>
          <w:sz w:val="22"/>
          <w:szCs w:val="22"/>
        </w:rPr>
      </w:pPr>
    </w:p>
    <w:tbl>
      <w:tblPr>
        <w:tblStyle w:val="TableGrid"/>
        <w:tblW w:w="5000" w:type="pct"/>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ook w:val="04A0" w:firstRow="1" w:lastRow="0" w:firstColumn="1" w:lastColumn="0" w:noHBand="0" w:noVBand="1"/>
      </w:tblPr>
      <w:tblGrid>
        <w:gridCol w:w="5519"/>
        <w:gridCol w:w="1851"/>
        <w:gridCol w:w="1830"/>
        <w:gridCol w:w="850"/>
      </w:tblGrid>
      <w:tr w:rsidR="003D47A6" w:rsidRPr="00BA7616" w14:paraId="3279234F" w14:textId="77777777" w:rsidTr="003D47A6">
        <w:trPr>
          <w:tblHeader/>
        </w:trPr>
        <w:tc>
          <w:tcPr>
            <w:tcW w:w="2746" w:type="pct"/>
            <w:tcBorders>
              <w:top w:val="single" w:sz="12" w:space="0" w:color="165856"/>
              <w:left w:val="single" w:sz="12" w:space="0" w:color="165856"/>
              <w:bottom w:val="single" w:sz="12" w:space="0" w:color="165856"/>
              <w:right w:val="single" w:sz="12" w:space="0" w:color="165856"/>
            </w:tcBorders>
            <w:shd w:val="clear" w:color="auto" w:fill="FFCC29"/>
            <w:hideMark/>
          </w:tcPr>
          <w:p w14:paraId="2877F6EE" w14:textId="606D23E2" w:rsidR="003D47A6" w:rsidRPr="00C527E0" w:rsidRDefault="00274952" w:rsidP="003D47A6">
            <w:pPr>
              <w:rPr>
                <w:rFonts w:ascii="Century Gothic" w:hAnsi="Century Gothic" w:cstheme="minorHAnsi"/>
                <w:b/>
                <w:sz w:val="20"/>
                <w:szCs w:val="20"/>
              </w:rPr>
            </w:pPr>
            <w:r>
              <w:rPr>
                <w:rFonts w:cstheme="minorHAnsi"/>
                <w:b/>
                <w:lang w:val="es-ES_tradnl"/>
              </w:rPr>
              <w:t>En n</w:t>
            </w:r>
            <w:r w:rsidR="003D47A6" w:rsidRPr="0057695E">
              <w:rPr>
                <w:rFonts w:cstheme="minorHAnsi"/>
                <w:b/>
                <w:lang w:val="es-ES_tradnl"/>
              </w:rPr>
              <w:t>uestra escuela:</w:t>
            </w:r>
          </w:p>
        </w:tc>
        <w:tc>
          <w:tcPr>
            <w:tcW w:w="921" w:type="pct"/>
            <w:tcBorders>
              <w:top w:val="single" w:sz="12" w:space="0" w:color="165856"/>
              <w:left w:val="single" w:sz="12" w:space="0" w:color="165856"/>
              <w:bottom w:val="single" w:sz="12" w:space="0" w:color="165856"/>
              <w:right w:val="single" w:sz="12" w:space="0" w:color="165856"/>
            </w:tcBorders>
            <w:shd w:val="clear" w:color="auto" w:fill="FFCC29"/>
            <w:hideMark/>
          </w:tcPr>
          <w:p w14:paraId="1D48D21E" w14:textId="74197B43" w:rsidR="003D47A6" w:rsidRPr="00C527E0" w:rsidRDefault="003D47A6" w:rsidP="003D47A6">
            <w:pPr>
              <w:jc w:val="center"/>
              <w:rPr>
                <w:rFonts w:ascii="Century Gothic" w:hAnsi="Century Gothic" w:cstheme="minorHAnsi"/>
                <w:b/>
                <w:sz w:val="20"/>
                <w:szCs w:val="20"/>
              </w:rPr>
            </w:pPr>
            <w:r w:rsidRPr="0057695E">
              <w:rPr>
                <w:rFonts w:cstheme="minorHAnsi"/>
                <w:b/>
                <w:lang w:val="es-ES_tradnl"/>
              </w:rPr>
              <w:t>Frecuentemente</w:t>
            </w:r>
            <w:r w:rsidRPr="0057695E">
              <w:rPr>
                <w:rFonts w:cstheme="minorHAnsi"/>
                <w:b/>
              </w:rPr>
              <w:t xml:space="preserve"> </w:t>
            </w:r>
          </w:p>
        </w:tc>
        <w:tc>
          <w:tcPr>
            <w:tcW w:w="910" w:type="pct"/>
            <w:tcBorders>
              <w:top w:val="single" w:sz="12" w:space="0" w:color="165856"/>
              <w:left w:val="single" w:sz="12" w:space="0" w:color="165856"/>
              <w:bottom w:val="single" w:sz="12" w:space="0" w:color="165856"/>
              <w:right w:val="single" w:sz="12" w:space="0" w:color="165856"/>
            </w:tcBorders>
            <w:shd w:val="clear" w:color="auto" w:fill="FFCC29"/>
            <w:hideMark/>
          </w:tcPr>
          <w:p w14:paraId="0DB19195" w14:textId="19150F1B" w:rsidR="003D47A6" w:rsidRPr="00C527E0" w:rsidRDefault="003D47A6" w:rsidP="003D47A6">
            <w:pPr>
              <w:jc w:val="center"/>
              <w:rPr>
                <w:rFonts w:ascii="Century Gothic" w:hAnsi="Century Gothic" w:cstheme="minorHAnsi"/>
                <w:b/>
                <w:sz w:val="20"/>
                <w:szCs w:val="20"/>
              </w:rPr>
            </w:pPr>
            <w:r w:rsidRPr="0057695E">
              <w:rPr>
                <w:rFonts w:cstheme="minorHAnsi"/>
                <w:b/>
                <w:lang w:val="es-ES_tradnl"/>
              </w:rPr>
              <w:t>Ocasionalmente</w:t>
            </w:r>
            <w:r w:rsidRPr="0057695E">
              <w:rPr>
                <w:rFonts w:cstheme="minorHAnsi"/>
                <w:b/>
              </w:rPr>
              <w:t xml:space="preserve"> </w:t>
            </w:r>
          </w:p>
        </w:tc>
        <w:tc>
          <w:tcPr>
            <w:tcW w:w="423" w:type="pct"/>
            <w:tcBorders>
              <w:top w:val="single" w:sz="12" w:space="0" w:color="165856"/>
              <w:left w:val="single" w:sz="12" w:space="0" w:color="165856"/>
              <w:bottom w:val="single" w:sz="12" w:space="0" w:color="165856"/>
              <w:right w:val="single" w:sz="12" w:space="0" w:color="165856"/>
            </w:tcBorders>
            <w:shd w:val="clear" w:color="auto" w:fill="FFCC29"/>
            <w:hideMark/>
          </w:tcPr>
          <w:p w14:paraId="702ABBF2" w14:textId="5FA95812" w:rsidR="003D47A6" w:rsidRPr="00C527E0" w:rsidRDefault="003D47A6" w:rsidP="003D47A6">
            <w:pPr>
              <w:jc w:val="center"/>
              <w:rPr>
                <w:rFonts w:ascii="Century Gothic" w:hAnsi="Century Gothic" w:cstheme="minorHAnsi"/>
                <w:b/>
                <w:sz w:val="20"/>
                <w:szCs w:val="20"/>
              </w:rPr>
            </w:pPr>
            <w:r w:rsidRPr="0057695E">
              <w:rPr>
                <w:rFonts w:cstheme="minorHAnsi"/>
                <w:b/>
                <w:lang w:val="es-ES_tradnl"/>
              </w:rPr>
              <w:t>Nunca</w:t>
            </w:r>
            <w:r w:rsidRPr="0057695E">
              <w:rPr>
                <w:rFonts w:cstheme="minorHAnsi"/>
                <w:b/>
              </w:rPr>
              <w:t xml:space="preserve"> </w:t>
            </w:r>
          </w:p>
        </w:tc>
      </w:tr>
      <w:tr w:rsidR="003D47A6" w:rsidRPr="00BA7616" w14:paraId="25C1FE4D" w14:textId="77777777" w:rsidTr="003D47A6">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6C4C52DB" w14:textId="2AB0BAC1" w:rsidR="003D47A6" w:rsidRPr="003D47A6" w:rsidRDefault="003D47A6" w:rsidP="003D47A6">
            <w:pPr>
              <w:pStyle w:val="ListParagraph"/>
              <w:numPr>
                <w:ilvl w:val="0"/>
                <w:numId w:val="18"/>
              </w:numPr>
              <w:spacing w:line="360" w:lineRule="auto"/>
              <w:rPr>
                <w:rFonts w:ascii="Century Gothic" w:hAnsi="Century Gothic" w:cstheme="minorHAnsi"/>
                <w:sz w:val="20"/>
                <w:szCs w:val="20"/>
              </w:rPr>
            </w:pPr>
            <w:r w:rsidRPr="003D47A6">
              <w:rPr>
                <w:rFonts w:ascii="Century Gothic" w:hAnsi="Century Gothic" w:cstheme="minorHAnsi"/>
                <w:sz w:val="20"/>
                <w:szCs w:val="20"/>
                <w:lang w:val="es-ES_tradnl"/>
              </w:rPr>
              <w:t>Se provee un directorio de recursos comunitarios para padres y estudiantes con información sobre agencias, programas y servicios comunitarios.</w:t>
            </w:r>
          </w:p>
        </w:tc>
        <w:tc>
          <w:tcPr>
            <w:tcW w:w="921" w:type="pct"/>
            <w:tcBorders>
              <w:top w:val="single" w:sz="12" w:space="0" w:color="165856"/>
              <w:left w:val="single" w:sz="12" w:space="0" w:color="165856"/>
              <w:bottom w:val="single" w:sz="12" w:space="0" w:color="165856"/>
              <w:right w:val="single" w:sz="12" w:space="0" w:color="165856"/>
            </w:tcBorders>
          </w:tcPr>
          <w:p w14:paraId="47138E80" w14:textId="77777777" w:rsidR="003D47A6" w:rsidRPr="00BA7616" w:rsidRDefault="003D47A6" w:rsidP="003D47A6">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544E908D" w14:textId="77777777" w:rsidR="003D47A6" w:rsidRPr="00BA7616" w:rsidRDefault="003D47A6" w:rsidP="003D47A6">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650C5912" w14:textId="77777777" w:rsidR="003D47A6" w:rsidRPr="00BA7616" w:rsidRDefault="003D47A6" w:rsidP="003D47A6">
            <w:pPr>
              <w:rPr>
                <w:rFonts w:cstheme="minorHAnsi"/>
              </w:rPr>
            </w:pPr>
          </w:p>
        </w:tc>
      </w:tr>
      <w:tr w:rsidR="003D47A6" w:rsidRPr="00BA7616" w14:paraId="2E81796F" w14:textId="77777777" w:rsidTr="003D47A6">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1E45A5FE" w14:textId="6F3A4E1F" w:rsidR="003D47A6" w:rsidRPr="003D47A6" w:rsidRDefault="003D47A6" w:rsidP="003D47A6">
            <w:pPr>
              <w:pStyle w:val="ListParagraph"/>
              <w:numPr>
                <w:ilvl w:val="0"/>
                <w:numId w:val="18"/>
              </w:numPr>
              <w:spacing w:line="360" w:lineRule="auto"/>
              <w:rPr>
                <w:rFonts w:ascii="Century Gothic" w:hAnsi="Century Gothic" w:cstheme="minorHAnsi"/>
                <w:sz w:val="20"/>
                <w:szCs w:val="20"/>
              </w:rPr>
            </w:pPr>
            <w:r w:rsidRPr="003D47A6">
              <w:rPr>
                <w:rFonts w:ascii="Century Gothic" w:hAnsi="Century Gothic" w:cstheme="minorHAnsi"/>
                <w:sz w:val="20"/>
                <w:szCs w:val="20"/>
                <w:lang w:val="es-ES_tradnl"/>
              </w:rPr>
              <w:t xml:space="preserve">Se provee sobre actividades comunitarias relacionadas a destrezas y talentos de </w:t>
            </w:r>
            <w:r w:rsidRPr="003D47A6">
              <w:rPr>
                <w:rFonts w:ascii="Century Gothic" w:hAnsi="Century Gothic" w:cstheme="minorHAnsi"/>
                <w:sz w:val="20"/>
                <w:szCs w:val="20"/>
                <w:lang w:val="es-ES_tradnl"/>
              </w:rPr>
              <w:lastRenderedPageBreak/>
              <w:t>aprendizaje, incluyendo programas de verano para estudiantes.</w:t>
            </w:r>
          </w:p>
        </w:tc>
        <w:tc>
          <w:tcPr>
            <w:tcW w:w="921" w:type="pct"/>
            <w:tcBorders>
              <w:top w:val="single" w:sz="12" w:space="0" w:color="165856"/>
              <w:left w:val="single" w:sz="12" w:space="0" w:color="165856"/>
              <w:bottom w:val="single" w:sz="12" w:space="0" w:color="165856"/>
              <w:right w:val="single" w:sz="12" w:space="0" w:color="165856"/>
            </w:tcBorders>
          </w:tcPr>
          <w:p w14:paraId="70FDC8D4" w14:textId="77777777" w:rsidR="003D47A6" w:rsidRPr="00BA7616" w:rsidRDefault="003D47A6" w:rsidP="003D47A6">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530E58C3" w14:textId="77777777" w:rsidR="003D47A6" w:rsidRPr="00BA7616" w:rsidRDefault="003D47A6" w:rsidP="003D47A6">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68701278" w14:textId="77777777" w:rsidR="003D47A6" w:rsidRPr="00BA7616" w:rsidRDefault="003D47A6" w:rsidP="003D47A6">
            <w:pPr>
              <w:rPr>
                <w:rFonts w:cstheme="minorHAnsi"/>
              </w:rPr>
            </w:pPr>
          </w:p>
        </w:tc>
      </w:tr>
      <w:tr w:rsidR="003D47A6" w:rsidRPr="00BA7616" w14:paraId="1C45834E" w14:textId="77777777" w:rsidTr="003D47A6">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381C6A1F" w14:textId="211DD915" w:rsidR="003D47A6" w:rsidRPr="003D47A6" w:rsidRDefault="003D47A6" w:rsidP="003D47A6">
            <w:pPr>
              <w:pStyle w:val="ListParagraph"/>
              <w:numPr>
                <w:ilvl w:val="0"/>
                <w:numId w:val="18"/>
              </w:numPr>
              <w:spacing w:line="360" w:lineRule="auto"/>
              <w:rPr>
                <w:rFonts w:ascii="Century Gothic" w:hAnsi="Century Gothic" w:cstheme="minorHAnsi"/>
                <w:sz w:val="20"/>
                <w:szCs w:val="20"/>
              </w:rPr>
            </w:pPr>
            <w:r w:rsidRPr="003D47A6">
              <w:rPr>
                <w:rFonts w:ascii="Century Gothic" w:hAnsi="Century Gothic" w:cstheme="minorHAnsi"/>
                <w:sz w:val="20"/>
                <w:szCs w:val="20"/>
                <w:lang w:val="es-ES_tradnl"/>
              </w:rPr>
              <w:t>Se trabaja con negocios locales, industrias y organizaciones comunitarias en programas para desarrollar las destrezas estudiantiles</w:t>
            </w:r>
          </w:p>
        </w:tc>
        <w:tc>
          <w:tcPr>
            <w:tcW w:w="921" w:type="pct"/>
            <w:tcBorders>
              <w:top w:val="single" w:sz="12" w:space="0" w:color="165856"/>
              <w:left w:val="single" w:sz="12" w:space="0" w:color="165856"/>
              <w:bottom w:val="single" w:sz="12" w:space="0" w:color="165856"/>
              <w:right w:val="single" w:sz="12" w:space="0" w:color="165856"/>
            </w:tcBorders>
          </w:tcPr>
          <w:p w14:paraId="351FF616" w14:textId="77777777" w:rsidR="003D47A6" w:rsidRPr="00BA7616" w:rsidRDefault="003D47A6" w:rsidP="003D47A6">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26308721" w14:textId="77777777" w:rsidR="003D47A6" w:rsidRPr="00BA7616" w:rsidRDefault="003D47A6" w:rsidP="003D47A6">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2EBCCE5D" w14:textId="77777777" w:rsidR="003D47A6" w:rsidRPr="00BA7616" w:rsidRDefault="003D47A6" w:rsidP="003D47A6">
            <w:pPr>
              <w:rPr>
                <w:rFonts w:cstheme="minorHAnsi"/>
              </w:rPr>
            </w:pPr>
          </w:p>
        </w:tc>
      </w:tr>
      <w:tr w:rsidR="003D47A6" w:rsidRPr="00BA7616" w14:paraId="62CB7191" w14:textId="77777777" w:rsidTr="003D47A6">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31CAFFAF" w14:textId="3EFA01F3" w:rsidR="003D47A6" w:rsidRPr="003D47A6" w:rsidRDefault="003D47A6" w:rsidP="003D47A6">
            <w:pPr>
              <w:pStyle w:val="ListParagraph"/>
              <w:numPr>
                <w:ilvl w:val="0"/>
                <w:numId w:val="18"/>
              </w:numPr>
              <w:spacing w:line="360" w:lineRule="auto"/>
              <w:rPr>
                <w:rFonts w:ascii="Century Gothic" w:hAnsi="Century Gothic" w:cstheme="minorHAnsi"/>
                <w:sz w:val="20"/>
                <w:szCs w:val="20"/>
              </w:rPr>
            </w:pPr>
            <w:r w:rsidRPr="003D47A6">
              <w:rPr>
                <w:rFonts w:ascii="Century Gothic" w:hAnsi="Century Gothic" w:cstheme="minorHAnsi"/>
                <w:sz w:val="20"/>
                <w:szCs w:val="20"/>
                <w:lang w:val="es-ES_tradnl"/>
              </w:rPr>
              <w:t>Se ofrecen programas para estudiantes efectuados después de clases con el apoyo de negocios, agencias o voluntarios comunitarios.</w:t>
            </w:r>
          </w:p>
        </w:tc>
        <w:tc>
          <w:tcPr>
            <w:tcW w:w="921" w:type="pct"/>
            <w:tcBorders>
              <w:top w:val="single" w:sz="12" w:space="0" w:color="165856"/>
              <w:left w:val="single" w:sz="12" w:space="0" w:color="165856"/>
              <w:bottom w:val="single" w:sz="12" w:space="0" w:color="165856"/>
              <w:right w:val="single" w:sz="12" w:space="0" w:color="165856"/>
            </w:tcBorders>
          </w:tcPr>
          <w:p w14:paraId="53BFA6D4" w14:textId="77777777" w:rsidR="003D47A6" w:rsidRPr="00BA7616" w:rsidRDefault="003D47A6" w:rsidP="003D47A6">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7A6FED14" w14:textId="77777777" w:rsidR="003D47A6" w:rsidRPr="00BA7616" w:rsidRDefault="003D47A6" w:rsidP="003D47A6">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32E6FED8" w14:textId="77777777" w:rsidR="003D47A6" w:rsidRPr="00BA7616" w:rsidRDefault="003D47A6" w:rsidP="003D47A6">
            <w:pPr>
              <w:rPr>
                <w:rFonts w:cstheme="minorHAnsi"/>
              </w:rPr>
            </w:pPr>
          </w:p>
        </w:tc>
      </w:tr>
      <w:tr w:rsidR="003D47A6" w:rsidRPr="00BA7616" w14:paraId="194B7A0D" w14:textId="77777777" w:rsidTr="003D47A6">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31D0C45C" w14:textId="0F33B7CA" w:rsidR="003D47A6" w:rsidRPr="003D47A6" w:rsidRDefault="003D47A6" w:rsidP="003D47A6">
            <w:pPr>
              <w:pStyle w:val="ListParagraph"/>
              <w:numPr>
                <w:ilvl w:val="0"/>
                <w:numId w:val="18"/>
              </w:numPr>
              <w:spacing w:line="360" w:lineRule="auto"/>
              <w:rPr>
                <w:rFonts w:ascii="Century Gothic" w:hAnsi="Century Gothic" w:cstheme="minorHAnsi"/>
                <w:sz w:val="20"/>
                <w:szCs w:val="20"/>
              </w:rPr>
            </w:pPr>
            <w:r w:rsidRPr="003D47A6">
              <w:rPr>
                <w:rFonts w:ascii="Century Gothic" w:hAnsi="Century Gothic" w:cstheme="minorHAnsi"/>
                <w:sz w:val="20"/>
                <w:szCs w:val="20"/>
                <w:lang w:val="es-ES_tradnl"/>
              </w:rPr>
              <w:t>Se patrocinan programas intergeneracionales con grupos locales de personas de la tercera edad.</w:t>
            </w:r>
          </w:p>
        </w:tc>
        <w:tc>
          <w:tcPr>
            <w:tcW w:w="921" w:type="pct"/>
            <w:tcBorders>
              <w:top w:val="single" w:sz="12" w:space="0" w:color="165856"/>
              <w:left w:val="single" w:sz="12" w:space="0" w:color="165856"/>
              <w:bottom w:val="single" w:sz="12" w:space="0" w:color="165856"/>
              <w:right w:val="single" w:sz="12" w:space="0" w:color="165856"/>
            </w:tcBorders>
          </w:tcPr>
          <w:p w14:paraId="3109BA7D" w14:textId="77777777" w:rsidR="003D47A6" w:rsidRPr="00BA7616" w:rsidRDefault="003D47A6" w:rsidP="003D47A6">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5D4428AC" w14:textId="77777777" w:rsidR="003D47A6" w:rsidRPr="00BA7616" w:rsidRDefault="003D47A6" w:rsidP="003D47A6">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1AD93178" w14:textId="77777777" w:rsidR="003D47A6" w:rsidRPr="00BA7616" w:rsidRDefault="003D47A6" w:rsidP="003D47A6">
            <w:pPr>
              <w:rPr>
                <w:rFonts w:cstheme="minorHAnsi"/>
              </w:rPr>
            </w:pPr>
          </w:p>
        </w:tc>
      </w:tr>
      <w:tr w:rsidR="003D47A6" w:rsidRPr="00BA7616" w14:paraId="575ACEFA" w14:textId="77777777" w:rsidTr="003D47A6">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7F95F3B3" w14:textId="040A112C" w:rsidR="003D47A6" w:rsidRPr="003D47A6" w:rsidRDefault="003D47A6" w:rsidP="003D47A6">
            <w:pPr>
              <w:pStyle w:val="ListParagraph"/>
              <w:numPr>
                <w:ilvl w:val="0"/>
                <w:numId w:val="18"/>
              </w:numPr>
              <w:spacing w:line="360" w:lineRule="auto"/>
              <w:rPr>
                <w:rFonts w:ascii="Century Gothic" w:hAnsi="Century Gothic" w:cstheme="minorHAnsi"/>
                <w:sz w:val="20"/>
                <w:szCs w:val="20"/>
              </w:rPr>
            </w:pPr>
            <w:r w:rsidRPr="003D47A6">
              <w:rPr>
                <w:rFonts w:ascii="Century Gothic" w:hAnsi="Century Gothic" w:cstheme="minorHAnsi"/>
                <w:sz w:val="20"/>
                <w:szCs w:val="20"/>
                <w:lang w:val="es-ES_tradnl"/>
              </w:rPr>
              <w:t>Se proveen servicios familiares a través de asociación con agencias de consejería escolar, salud, recreación, capacitación laboral y otras.</w:t>
            </w:r>
          </w:p>
        </w:tc>
        <w:tc>
          <w:tcPr>
            <w:tcW w:w="921" w:type="pct"/>
            <w:tcBorders>
              <w:top w:val="single" w:sz="12" w:space="0" w:color="165856"/>
              <w:left w:val="single" w:sz="12" w:space="0" w:color="165856"/>
              <w:bottom w:val="single" w:sz="12" w:space="0" w:color="165856"/>
              <w:right w:val="single" w:sz="12" w:space="0" w:color="165856"/>
            </w:tcBorders>
          </w:tcPr>
          <w:p w14:paraId="36B315F6" w14:textId="77777777" w:rsidR="003D47A6" w:rsidRPr="00BA7616" w:rsidRDefault="003D47A6" w:rsidP="003D47A6">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0F5E42A1" w14:textId="77777777" w:rsidR="003D47A6" w:rsidRPr="00BA7616" w:rsidRDefault="003D47A6" w:rsidP="003D47A6">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2E2EE02C" w14:textId="77777777" w:rsidR="003D47A6" w:rsidRPr="00BA7616" w:rsidRDefault="003D47A6" w:rsidP="003D47A6">
            <w:pPr>
              <w:rPr>
                <w:rFonts w:cstheme="minorHAnsi"/>
              </w:rPr>
            </w:pPr>
          </w:p>
        </w:tc>
      </w:tr>
      <w:tr w:rsidR="003D47A6" w:rsidRPr="00BA7616" w14:paraId="5FC33AE6" w14:textId="77777777" w:rsidTr="003D47A6">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51C3223D" w14:textId="170D802C" w:rsidR="003D47A6" w:rsidRPr="003D47A6" w:rsidRDefault="003D47A6" w:rsidP="003D47A6">
            <w:pPr>
              <w:pStyle w:val="ListParagraph"/>
              <w:numPr>
                <w:ilvl w:val="0"/>
                <w:numId w:val="18"/>
              </w:numPr>
              <w:spacing w:line="360" w:lineRule="auto"/>
              <w:rPr>
                <w:rFonts w:ascii="Century Gothic" w:hAnsi="Century Gothic" w:cstheme="minorHAnsi"/>
                <w:sz w:val="20"/>
                <w:szCs w:val="20"/>
              </w:rPr>
            </w:pPr>
            <w:r w:rsidRPr="003D47A6">
              <w:rPr>
                <w:rFonts w:ascii="Century Gothic" w:hAnsi="Century Gothic" w:cstheme="minorHAnsi"/>
                <w:sz w:val="20"/>
                <w:szCs w:val="20"/>
                <w:lang w:val="es-ES_tradnl"/>
              </w:rPr>
              <w:t>Se organizan proyectos de servicios de aprendizaje para la comunidad, estudiantes, familias y escuelas.</w:t>
            </w:r>
          </w:p>
        </w:tc>
        <w:tc>
          <w:tcPr>
            <w:tcW w:w="921" w:type="pct"/>
            <w:tcBorders>
              <w:top w:val="single" w:sz="12" w:space="0" w:color="165856"/>
              <w:left w:val="single" w:sz="12" w:space="0" w:color="165856"/>
              <w:bottom w:val="single" w:sz="12" w:space="0" w:color="165856"/>
              <w:right w:val="single" w:sz="12" w:space="0" w:color="165856"/>
            </w:tcBorders>
          </w:tcPr>
          <w:p w14:paraId="46055AB2" w14:textId="77777777" w:rsidR="003D47A6" w:rsidRPr="00BA7616" w:rsidRDefault="003D47A6" w:rsidP="003D47A6">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56754504" w14:textId="77777777" w:rsidR="003D47A6" w:rsidRPr="00BA7616" w:rsidRDefault="003D47A6" w:rsidP="003D47A6">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6BE588EF" w14:textId="77777777" w:rsidR="003D47A6" w:rsidRPr="00BA7616" w:rsidRDefault="003D47A6" w:rsidP="003D47A6">
            <w:pPr>
              <w:rPr>
                <w:rFonts w:cstheme="minorHAnsi"/>
              </w:rPr>
            </w:pPr>
          </w:p>
        </w:tc>
      </w:tr>
      <w:tr w:rsidR="003D47A6" w:rsidRPr="00BA7616" w14:paraId="7EB76D25" w14:textId="77777777" w:rsidTr="003D47A6">
        <w:tc>
          <w:tcPr>
            <w:tcW w:w="2746" w:type="pct"/>
            <w:tcBorders>
              <w:top w:val="single" w:sz="12" w:space="0" w:color="165856"/>
              <w:left w:val="single" w:sz="12" w:space="0" w:color="165856"/>
              <w:bottom w:val="single" w:sz="12" w:space="0" w:color="165856"/>
              <w:right w:val="single" w:sz="12" w:space="0" w:color="165856"/>
            </w:tcBorders>
            <w:shd w:val="clear" w:color="auto" w:fill="FEF8F4"/>
            <w:hideMark/>
          </w:tcPr>
          <w:p w14:paraId="5FB76FFB" w14:textId="613C49F1" w:rsidR="003D47A6" w:rsidRPr="003D47A6" w:rsidRDefault="003D47A6" w:rsidP="003D47A6">
            <w:pPr>
              <w:pStyle w:val="ListParagraph"/>
              <w:numPr>
                <w:ilvl w:val="0"/>
                <w:numId w:val="18"/>
              </w:numPr>
              <w:spacing w:line="360" w:lineRule="auto"/>
              <w:rPr>
                <w:rFonts w:ascii="Century Gothic" w:hAnsi="Century Gothic" w:cstheme="minorHAnsi"/>
                <w:sz w:val="20"/>
                <w:szCs w:val="20"/>
              </w:rPr>
            </w:pPr>
            <w:r w:rsidRPr="003D47A6">
              <w:rPr>
                <w:rFonts w:ascii="Century Gothic" w:hAnsi="Century Gothic" w:cstheme="minorHAnsi"/>
                <w:sz w:val="20"/>
                <w:szCs w:val="20"/>
                <w:lang w:val="es-ES_tradnl"/>
              </w:rPr>
              <w:t>Se mantiene el plantel abierto después de clases para el uso de la comunidad.</w:t>
            </w:r>
          </w:p>
        </w:tc>
        <w:tc>
          <w:tcPr>
            <w:tcW w:w="921" w:type="pct"/>
            <w:tcBorders>
              <w:top w:val="single" w:sz="12" w:space="0" w:color="165856"/>
              <w:left w:val="single" w:sz="12" w:space="0" w:color="165856"/>
              <w:bottom w:val="single" w:sz="12" w:space="0" w:color="165856"/>
              <w:right w:val="single" w:sz="12" w:space="0" w:color="165856"/>
            </w:tcBorders>
          </w:tcPr>
          <w:p w14:paraId="1B4FD5A4" w14:textId="77777777" w:rsidR="003D47A6" w:rsidRPr="00BA7616" w:rsidRDefault="003D47A6" w:rsidP="003D47A6">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60C3A5CE" w14:textId="77777777" w:rsidR="003D47A6" w:rsidRPr="00BA7616" w:rsidRDefault="003D47A6" w:rsidP="003D47A6">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4CBCB6A3" w14:textId="77777777" w:rsidR="003D47A6" w:rsidRPr="00BA7616" w:rsidRDefault="003D47A6" w:rsidP="003D47A6">
            <w:pPr>
              <w:rPr>
                <w:rFonts w:cstheme="minorHAnsi"/>
              </w:rPr>
            </w:pPr>
          </w:p>
        </w:tc>
      </w:tr>
      <w:tr w:rsidR="003D47A6" w:rsidRPr="00BA7616" w14:paraId="45DD8CD3" w14:textId="77777777" w:rsidTr="003D47A6">
        <w:tc>
          <w:tcPr>
            <w:tcW w:w="2746" w:type="pct"/>
            <w:tcBorders>
              <w:top w:val="single" w:sz="12" w:space="0" w:color="165856"/>
              <w:left w:val="single" w:sz="12" w:space="0" w:color="165856"/>
              <w:bottom w:val="single" w:sz="12" w:space="0" w:color="165856"/>
              <w:right w:val="single" w:sz="12" w:space="0" w:color="165856"/>
            </w:tcBorders>
            <w:shd w:val="clear" w:color="auto" w:fill="FEF8F4"/>
          </w:tcPr>
          <w:p w14:paraId="3AE3CC8C" w14:textId="77777777" w:rsidR="003D47A6" w:rsidRPr="003D47A6" w:rsidRDefault="003D47A6" w:rsidP="003D47A6">
            <w:pPr>
              <w:pStyle w:val="ListParagraph"/>
              <w:spacing w:line="360" w:lineRule="auto"/>
              <w:ind w:left="360"/>
              <w:rPr>
                <w:rFonts w:ascii="Century Gothic" w:hAnsi="Century Gothic" w:cstheme="minorHAnsi"/>
                <w:sz w:val="20"/>
                <w:szCs w:val="20"/>
              </w:rPr>
            </w:pPr>
            <w:proofErr w:type="spellStart"/>
            <w:r w:rsidRPr="003D47A6">
              <w:rPr>
                <w:rFonts w:ascii="Century Gothic" w:hAnsi="Century Gothic" w:cstheme="minorHAnsi"/>
                <w:sz w:val="20"/>
                <w:szCs w:val="20"/>
              </w:rPr>
              <w:t>Otro</w:t>
            </w:r>
            <w:proofErr w:type="spellEnd"/>
            <w:r w:rsidRPr="003D47A6">
              <w:rPr>
                <w:rFonts w:ascii="Century Gothic" w:hAnsi="Century Gothic" w:cstheme="minorHAnsi"/>
                <w:sz w:val="20"/>
                <w:szCs w:val="20"/>
              </w:rPr>
              <w:t>:</w:t>
            </w:r>
          </w:p>
          <w:p w14:paraId="6D76BA83" w14:textId="121496A4" w:rsidR="003D47A6" w:rsidRPr="003D47A6" w:rsidRDefault="003D47A6" w:rsidP="003D47A6">
            <w:pPr>
              <w:pStyle w:val="ListParagraph"/>
              <w:spacing w:line="360" w:lineRule="auto"/>
              <w:ind w:left="360"/>
              <w:rPr>
                <w:rFonts w:ascii="Century Gothic" w:hAnsi="Century Gothic" w:cstheme="minorHAnsi"/>
                <w:sz w:val="20"/>
                <w:szCs w:val="20"/>
              </w:rPr>
            </w:pPr>
          </w:p>
        </w:tc>
        <w:tc>
          <w:tcPr>
            <w:tcW w:w="921" w:type="pct"/>
            <w:tcBorders>
              <w:top w:val="single" w:sz="12" w:space="0" w:color="165856"/>
              <w:left w:val="single" w:sz="12" w:space="0" w:color="165856"/>
              <w:bottom w:val="single" w:sz="12" w:space="0" w:color="165856"/>
              <w:right w:val="single" w:sz="12" w:space="0" w:color="165856"/>
            </w:tcBorders>
          </w:tcPr>
          <w:p w14:paraId="7EDE20C2" w14:textId="77777777" w:rsidR="003D47A6" w:rsidRPr="00BA7616" w:rsidRDefault="003D47A6" w:rsidP="003D47A6">
            <w:pPr>
              <w:rPr>
                <w:rFonts w:cstheme="minorHAnsi"/>
              </w:rPr>
            </w:pPr>
          </w:p>
        </w:tc>
        <w:tc>
          <w:tcPr>
            <w:tcW w:w="910" w:type="pct"/>
            <w:tcBorders>
              <w:top w:val="single" w:sz="12" w:space="0" w:color="165856"/>
              <w:left w:val="single" w:sz="12" w:space="0" w:color="165856"/>
              <w:bottom w:val="single" w:sz="12" w:space="0" w:color="165856"/>
              <w:right w:val="single" w:sz="12" w:space="0" w:color="165856"/>
            </w:tcBorders>
          </w:tcPr>
          <w:p w14:paraId="2A9BA558" w14:textId="77777777" w:rsidR="003D47A6" w:rsidRPr="00BA7616" w:rsidRDefault="003D47A6" w:rsidP="003D47A6">
            <w:pPr>
              <w:rPr>
                <w:rFonts w:cstheme="minorHAnsi"/>
              </w:rPr>
            </w:pPr>
          </w:p>
        </w:tc>
        <w:tc>
          <w:tcPr>
            <w:tcW w:w="423" w:type="pct"/>
            <w:tcBorders>
              <w:top w:val="single" w:sz="12" w:space="0" w:color="165856"/>
              <w:left w:val="single" w:sz="12" w:space="0" w:color="165856"/>
              <w:bottom w:val="single" w:sz="12" w:space="0" w:color="165856"/>
              <w:right w:val="single" w:sz="12" w:space="0" w:color="165856"/>
            </w:tcBorders>
          </w:tcPr>
          <w:p w14:paraId="3022E5FB" w14:textId="77777777" w:rsidR="003D47A6" w:rsidRPr="00BA7616" w:rsidRDefault="003D47A6" w:rsidP="003D47A6">
            <w:pPr>
              <w:rPr>
                <w:rFonts w:cstheme="minorHAnsi"/>
              </w:rPr>
            </w:pPr>
          </w:p>
        </w:tc>
      </w:tr>
    </w:tbl>
    <w:p w14:paraId="504977F4" w14:textId="0A367E5F" w:rsidR="003D47A6" w:rsidRPr="003D47A6" w:rsidRDefault="003D47A6" w:rsidP="003D47A6">
      <w:pPr>
        <w:pBdr>
          <w:bottom w:val="single" w:sz="4" w:space="1" w:color="auto"/>
        </w:pBdr>
        <w:spacing w:before="100" w:beforeAutospacing="1" w:after="100" w:afterAutospacing="1" w:line="360" w:lineRule="auto"/>
        <w:rPr>
          <w:rFonts w:ascii="Century Gothic" w:hAnsi="Century Gothic" w:cstheme="minorHAnsi"/>
          <w:color w:val="00445C"/>
          <w:sz w:val="18"/>
          <w:szCs w:val="18"/>
        </w:rPr>
      </w:pPr>
      <w:r>
        <w:rPr>
          <w:rFonts w:ascii="Century Gothic" w:hAnsi="Century Gothic" w:cstheme="minorHAnsi"/>
          <w:color w:val="00445C"/>
          <w:sz w:val="18"/>
          <w:szCs w:val="18"/>
        </w:rPr>
        <w:t xml:space="preserve">             </w:t>
      </w:r>
      <w:proofErr w:type="spellStart"/>
      <w:r w:rsidRPr="003D47A6">
        <w:rPr>
          <w:rFonts w:ascii="Century Gothic" w:hAnsi="Century Gothic" w:cstheme="minorHAnsi"/>
          <w:color w:val="00445C"/>
          <w:sz w:val="18"/>
          <w:szCs w:val="18"/>
        </w:rPr>
        <w:t>Adaptado</w:t>
      </w:r>
      <w:proofErr w:type="spellEnd"/>
      <w:r w:rsidRPr="003D47A6">
        <w:rPr>
          <w:rFonts w:ascii="Century Gothic" w:hAnsi="Century Gothic" w:cstheme="minorHAnsi"/>
          <w:color w:val="00445C"/>
          <w:sz w:val="18"/>
          <w:szCs w:val="18"/>
        </w:rPr>
        <w:t xml:space="preserve"> </w:t>
      </w:r>
      <w:proofErr w:type="spellStart"/>
      <w:r w:rsidRPr="003D47A6">
        <w:rPr>
          <w:rFonts w:ascii="Century Gothic" w:hAnsi="Century Gothic" w:cstheme="minorHAnsi"/>
          <w:color w:val="00445C"/>
          <w:sz w:val="18"/>
          <w:szCs w:val="18"/>
        </w:rPr>
        <w:t>por</w:t>
      </w:r>
      <w:proofErr w:type="spellEnd"/>
      <w:r w:rsidRPr="003D47A6">
        <w:rPr>
          <w:rFonts w:ascii="Century Gothic" w:hAnsi="Century Gothic" w:cstheme="minorHAnsi"/>
          <w:color w:val="00445C"/>
          <w:sz w:val="18"/>
          <w:szCs w:val="18"/>
        </w:rPr>
        <w:t xml:space="preserve"> la Dra. Joyce Epstein, et al, 2002 y PTA National Standards for Family-School Partnerships 2016</w:t>
      </w:r>
    </w:p>
    <w:p w14:paraId="36B89A2B" w14:textId="71F5E63F" w:rsidR="00541772" w:rsidRPr="00267C2E" w:rsidRDefault="003D47A6" w:rsidP="00541772">
      <w:pPr>
        <w:pBdr>
          <w:bottom w:val="single" w:sz="4" w:space="1" w:color="auto"/>
        </w:pBdr>
        <w:spacing w:before="100" w:beforeAutospacing="1" w:after="100" w:afterAutospacing="1" w:line="360" w:lineRule="auto"/>
        <w:rPr>
          <w:rFonts w:ascii="Century Gothic" w:eastAsia="Times New Roman" w:hAnsi="Century Gothic" w:cs="Gill Sans"/>
          <w:kern w:val="0"/>
          <w:sz w:val="28"/>
          <w:szCs w:val="28"/>
          <w14:ligatures w14:val="none"/>
        </w:rPr>
      </w:pPr>
      <w:proofErr w:type="spellStart"/>
      <w:r>
        <w:rPr>
          <w:rFonts w:ascii="Century Gothic" w:eastAsia="Times New Roman" w:hAnsi="Century Gothic" w:cs="Gill Sans"/>
          <w:color w:val="01A59B"/>
          <w:kern w:val="0"/>
          <w:sz w:val="28"/>
          <w:szCs w:val="28"/>
          <w14:ligatures w14:val="none"/>
        </w:rPr>
        <w:t>Resumen</w:t>
      </w:r>
      <w:proofErr w:type="spellEnd"/>
      <w:r>
        <w:rPr>
          <w:rFonts w:ascii="Century Gothic" w:eastAsia="Times New Roman" w:hAnsi="Century Gothic" w:cs="Gill Sans"/>
          <w:color w:val="01A59B"/>
          <w:kern w:val="0"/>
          <w:sz w:val="28"/>
          <w:szCs w:val="28"/>
          <w14:ligatures w14:val="none"/>
        </w:rPr>
        <w:t xml:space="preserve"> de la </w:t>
      </w:r>
      <w:proofErr w:type="spellStart"/>
      <w:r>
        <w:rPr>
          <w:rFonts w:ascii="Century Gothic" w:eastAsia="Times New Roman" w:hAnsi="Century Gothic" w:cs="Gill Sans"/>
          <w:color w:val="01A59B"/>
          <w:kern w:val="0"/>
          <w:sz w:val="28"/>
          <w:szCs w:val="28"/>
          <w14:ligatures w14:val="none"/>
        </w:rPr>
        <w:t>Fortalezas</w:t>
      </w:r>
      <w:proofErr w:type="spellEnd"/>
      <w:r>
        <w:rPr>
          <w:rFonts w:ascii="Century Gothic" w:eastAsia="Times New Roman" w:hAnsi="Century Gothic" w:cs="Gill Sans"/>
          <w:color w:val="01A59B"/>
          <w:kern w:val="0"/>
          <w:sz w:val="28"/>
          <w:szCs w:val="28"/>
          <w14:ligatures w14:val="none"/>
        </w:rPr>
        <w:t xml:space="preserve"> y </w:t>
      </w:r>
      <w:proofErr w:type="spellStart"/>
      <w:r>
        <w:rPr>
          <w:rFonts w:ascii="Century Gothic" w:eastAsia="Times New Roman" w:hAnsi="Century Gothic" w:cs="Gill Sans"/>
          <w:color w:val="01A59B"/>
          <w:kern w:val="0"/>
          <w:sz w:val="28"/>
          <w:szCs w:val="28"/>
          <w14:ligatures w14:val="none"/>
        </w:rPr>
        <w:t>Necesidades</w:t>
      </w:r>
      <w:proofErr w:type="spellEnd"/>
    </w:p>
    <w:p w14:paraId="3A4F8D14" w14:textId="77777777" w:rsidR="003D47A6" w:rsidRPr="003D47A6" w:rsidRDefault="003D47A6" w:rsidP="003D47A6">
      <w:pPr>
        <w:pStyle w:val="ListParagraph"/>
        <w:numPr>
          <w:ilvl w:val="0"/>
          <w:numId w:val="19"/>
        </w:numPr>
        <w:spacing w:line="360" w:lineRule="auto"/>
        <w:rPr>
          <w:rFonts w:ascii="Century Gothic" w:hAnsi="Century Gothic" w:cstheme="minorHAnsi"/>
          <w:sz w:val="20"/>
          <w:szCs w:val="20"/>
          <w:lang w:val="es-MX"/>
        </w:rPr>
      </w:pPr>
      <w:r w:rsidRPr="003D47A6">
        <w:rPr>
          <w:rFonts w:ascii="Century Gothic" w:hAnsi="Century Gothic" w:cstheme="minorHAnsi"/>
          <w:sz w:val="20"/>
          <w:szCs w:val="20"/>
          <w:lang w:val="es-MX"/>
        </w:rPr>
        <w:t xml:space="preserve">La calificación de “frecuentemente” indica que la actividad y acercamiento son fuertes. </w:t>
      </w:r>
    </w:p>
    <w:p w14:paraId="18E40598" w14:textId="77777777" w:rsidR="003D47A6" w:rsidRPr="003D47A6" w:rsidRDefault="003D47A6" w:rsidP="003D47A6">
      <w:pPr>
        <w:pStyle w:val="ListParagraph"/>
        <w:numPr>
          <w:ilvl w:val="0"/>
          <w:numId w:val="19"/>
        </w:numPr>
        <w:spacing w:line="360" w:lineRule="auto"/>
        <w:rPr>
          <w:rFonts w:ascii="Century Gothic" w:hAnsi="Century Gothic" w:cstheme="minorHAnsi"/>
          <w:sz w:val="20"/>
          <w:szCs w:val="20"/>
          <w:lang w:val="es-MX"/>
        </w:rPr>
      </w:pPr>
      <w:r w:rsidRPr="003D47A6">
        <w:rPr>
          <w:rFonts w:ascii="Century Gothic" w:hAnsi="Century Gothic" w:cstheme="minorHAnsi"/>
          <w:sz w:val="20"/>
          <w:szCs w:val="20"/>
          <w:lang w:val="es-MX"/>
        </w:rPr>
        <w:t>Las calificaciones de “ocasionalmente”  o “nunca” indica que la actividad aun no forma parte del programa escolar.</w:t>
      </w:r>
    </w:p>
    <w:p w14:paraId="7EB75D13" w14:textId="77777777" w:rsidR="003D47A6" w:rsidRPr="003D47A6" w:rsidRDefault="003D47A6" w:rsidP="003D47A6">
      <w:pPr>
        <w:pStyle w:val="ListParagraph"/>
        <w:spacing w:line="360" w:lineRule="auto"/>
        <w:rPr>
          <w:rFonts w:ascii="Century Gothic" w:hAnsi="Century Gothic" w:cstheme="minorHAnsi"/>
          <w:sz w:val="20"/>
          <w:szCs w:val="20"/>
          <w:lang w:val="es-MX"/>
        </w:rPr>
      </w:pPr>
    </w:p>
    <w:p w14:paraId="5B7A9F55" w14:textId="77777777" w:rsidR="003D47A6" w:rsidRPr="003D47A6" w:rsidRDefault="003D47A6" w:rsidP="003D47A6">
      <w:pPr>
        <w:spacing w:line="360" w:lineRule="auto"/>
        <w:rPr>
          <w:rFonts w:ascii="Century Gothic" w:hAnsi="Century Gothic" w:cstheme="minorHAnsi"/>
          <w:sz w:val="20"/>
          <w:szCs w:val="20"/>
          <w:lang w:val="es-ES_tradnl"/>
        </w:rPr>
      </w:pPr>
      <w:r w:rsidRPr="003D47A6">
        <w:rPr>
          <w:rFonts w:ascii="Century Gothic" w:hAnsi="Century Gothic" w:cstheme="minorHAnsi"/>
          <w:sz w:val="20"/>
          <w:szCs w:val="20"/>
          <w:lang w:val="es-ES_tradnl"/>
        </w:rPr>
        <w:t xml:space="preserve">Los resultados proveen información sobre las prácticas y percepciones fuertes sobre instrucciones futuras o mejorías necesarias para programas comunitarios para participación de los padres. Utilice la siguiente tabla para empezar a identificar las áreas fuertes, de necesidad y planes de mejoramiento. Considere iniciativas actuales al igual que metas a corto y largo plazo. </w:t>
      </w:r>
    </w:p>
    <w:p w14:paraId="39818459" w14:textId="77777777" w:rsidR="000773FC" w:rsidRDefault="000773FC" w:rsidP="00541772">
      <w:pPr>
        <w:jc w:val="both"/>
        <w:rPr>
          <w:rFonts w:ascii="Century Gothic" w:eastAsiaTheme="minorEastAsia" w:hAnsi="Century Gothic"/>
          <w:sz w:val="20"/>
          <w:szCs w:val="20"/>
        </w:rPr>
      </w:pPr>
    </w:p>
    <w:p w14:paraId="170F66D7" w14:textId="77777777" w:rsidR="000773FC" w:rsidRDefault="000773FC" w:rsidP="00541772">
      <w:pPr>
        <w:jc w:val="both"/>
        <w:rPr>
          <w:rFonts w:ascii="Century Gothic" w:eastAsiaTheme="minorEastAsia" w:hAnsi="Century Gothic"/>
          <w:sz w:val="20"/>
          <w:szCs w:val="20"/>
        </w:rPr>
      </w:pPr>
    </w:p>
    <w:p w14:paraId="3C451210" w14:textId="77777777" w:rsidR="000773FC" w:rsidRDefault="000773FC" w:rsidP="00541772">
      <w:pPr>
        <w:jc w:val="both"/>
        <w:rPr>
          <w:rFonts w:ascii="Century Gothic" w:eastAsiaTheme="minorEastAsia" w:hAnsi="Century Gothic"/>
          <w:sz w:val="20"/>
          <w:szCs w:val="20"/>
        </w:rPr>
      </w:pPr>
    </w:p>
    <w:p w14:paraId="726C3361" w14:textId="77777777" w:rsidR="000773FC" w:rsidRDefault="000773FC" w:rsidP="00541772">
      <w:pPr>
        <w:jc w:val="both"/>
        <w:rPr>
          <w:rFonts w:ascii="Century Gothic" w:eastAsiaTheme="minorEastAsia" w:hAnsi="Century Gothic"/>
          <w:sz w:val="20"/>
          <w:szCs w:val="20"/>
        </w:rPr>
      </w:pPr>
    </w:p>
    <w:p w14:paraId="4E6EC3A0" w14:textId="77777777" w:rsidR="000773FC" w:rsidRDefault="000773FC" w:rsidP="00541772">
      <w:pPr>
        <w:jc w:val="both"/>
        <w:rPr>
          <w:rFonts w:ascii="Century Gothic" w:eastAsiaTheme="minorEastAsia" w:hAnsi="Century Gothic"/>
          <w:sz w:val="20"/>
          <w:szCs w:val="20"/>
        </w:rPr>
      </w:pPr>
    </w:p>
    <w:p w14:paraId="123BD44B" w14:textId="77777777" w:rsidR="003D47A6" w:rsidRPr="003D47A6" w:rsidRDefault="003D47A6" w:rsidP="003D47A6">
      <w:pPr>
        <w:spacing w:line="360" w:lineRule="auto"/>
        <w:rPr>
          <w:rFonts w:ascii="Century Gothic" w:hAnsi="Century Gothic" w:cstheme="minorHAnsi"/>
          <w:b/>
          <w:sz w:val="20"/>
          <w:szCs w:val="20"/>
          <w:lang w:val="es-ES_tradnl"/>
        </w:rPr>
      </w:pPr>
      <w:r w:rsidRPr="003D47A6">
        <w:rPr>
          <w:rFonts w:ascii="Century Gothic" w:hAnsi="Century Gothic" w:cstheme="minorHAnsi"/>
          <w:sz w:val="20"/>
          <w:szCs w:val="20"/>
          <w:lang w:val="es-ES_tradnl"/>
        </w:rPr>
        <w:t xml:space="preserve">Elija una o dos de las seis áreas para explorar más a fondo con </w:t>
      </w:r>
      <w:r w:rsidRPr="003D47A6">
        <w:rPr>
          <w:rFonts w:ascii="Century Gothic" w:hAnsi="Century Gothic" w:cstheme="minorHAnsi"/>
          <w:i/>
          <w:sz w:val="20"/>
          <w:szCs w:val="20"/>
          <w:lang w:val="es-ES_tradnl"/>
        </w:rPr>
        <w:t>Herramientas para las comunidades de Nuevo México</w:t>
      </w:r>
      <w:r w:rsidRPr="003D47A6">
        <w:rPr>
          <w:rFonts w:ascii="Century Gothic" w:hAnsi="Century Gothic" w:cstheme="minorHAnsi"/>
          <w:sz w:val="20"/>
          <w:szCs w:val="20"/>
          <w:lang w:val="es-ES_tradnl"/>
        </w:rPr>
        <w:t xml:space="preserve"> (</w:t>
      </w:r>
      <w:r w:rsidRPr="003D47A6">
        <w:rPr>
          <w:rFonts w:ascii="Century Gothic" w:hAnsi="Century Gothic" w:cstheme="minorHAnsi"/>
          <w:b/>
          <w:sz w:val="20"/>
          <w:szCs w:val="20"/>
          <w:lang w:val="es-ES_tradnl"/>
        </w:rPr>
        <w:t>NMengaged.com)</w:t>
      </w:r>
      <w:r w:rsidRPr="003D47A6">
        <w:rPr>
          <w:rFonts w:ascii="Century Gothic" w:hAnsi="Century Gothic" w:cstheme="minorHAnsi"/>
          <w:sz w:val="20"/>
          <w:szCs w:val="20"/>
          <w:lang w:val="es-ES_tradnl"/>
        </w:rPr>
        <w:t xml:space="preserve"> a medida que desarrolle un </w:t>
      </w:r>
      <w:r w:rsidRPr="003D47A6">
        <w:rPr>
          <w:rFonts w:ascii="Century Gothic" w:hAnsi="Century Gothic" w:cstheme="minorHAnsi"/>
          <w:b/>
          <w:sz w:val="20"/>
          <w:szCs w:val="20"/>
          <w:lang w:val="es-ES_tradnl"/>
        </w:rPr>
        <w:t xml:space="preserve">Plan de acción.  </w:t>
      </w:r>
    </w:p>
    <w:p w14:paraId="538D03C6" w14:textId="285BA624" w:rsidR="00C527E0" w:rsidRDefault="00C527E0" w:rsidP="00541772">
      <w:pPr>
        <w:jc w:val="both"/>
        <w:rPr>
          <w:rFonts w:ascii="Century Gothic" w:eastAsiaTheme="minorEastAsia" w:hAnsi="Century Gothic"/>
          <w:b/>
          <w:bCs/>
          <w:sz w:val="20"/>
          <w:szCs w:val="20"/>
        </w:rPr>
      </w:pPr>
    </w:p>
    <w:tbl>
      <w:tblPr>
        <w:tblStyle w:val="TableGrid"/>
        <w:tblW w:w="5000" w:type="pct"/>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ook w:val="04A0" w:firstRow="1" w:lastRow="0" w:firstColumn="1" w:lastColumn="0" w:noHBand="0" w:noVBand="1"/>
      </w:tblPr>
      <w:tblGrid>
        <w:gridCol w:w="1920"/>
        <w:gridCol w:w="2758"/>
        <w:gridCol w:w="2687"/>
        <w:gridCol w:w="2685"/>
      </w:tblGrid>
      <w:tr w:rsidR="003D47A6" w14:paraId="2D568FAC" w14:textId="77777777" w:rsidTr="003D47A6">
        <w:trPr>
          <w:trHeight w:val="1707"/>
        </w:trPr>
        <w:tc>
          <w:tcPr>
            <w:tcW w:w="955" w:type="pct"/>
            <w:tcBorders>
              <w:top w:val="single" w:sz="12" w:space="0" w:color="165856"/>
              <w:left w:val="single" w:sz="12" w:space="0" w:color="165856"/>
              <w:bottom w:val="single" w:sz="12" w:space="0" w:color="165856"/>
              <w:right w:val="single" w:sz="12" w:space="0" w:color="165856"/>
            </w:tcBorders>
            <w:shd w:val="clear" w:color="auto" w:fill="FFCC29"/>
            <w:hideMark/>
          </w:tcPr>
          <w:p w14:paraId="06B42452" w14:textId="77777777" w:rsidR="003D47A6" w:rsidRDefault="003D47A6" w:rsidP="003D47A6">
            <w:pPr>
              <w:spacing w:line="276" w:lineRule="auto"/>
              <w:jc w:val="center"/>
              <w:rPr>
                <w:rFonts w:ascii="Century Gothic" w:hAnsi="Century Gothic" w:cstheme="minorHAnsi"/>
                <w:b/>
                <w:sz w:val="20"/>
                <w:szCs w:val="20"/>
                <w:lang w:val="es-ES_tradnl"/>
              </w:rPr>
            </w:pPr>
          </w:p>
          <w:p w14:paraId="7614BB42" w14:textId="0EEF203B" w:rsidR="003D47A6" w:rsidRPr="003D47A6" w:rsidRDefault="003D47A6" w:rsidP="003D47A6">
            <w:pPr>
              <w:spacing w:line="276" w:lineRule="auto"/>
              <w:jc w:val="center"/>
              <w:rPr>
                <w:rFonts w:ascii="Century Gothic" w:hAnsi="Century Gothic" w:cstheme="minorHAnsi"/>
                <w:b/>
                <w:sz w:val="20"/>
                <w:szCs w:val="20"/>
              </w:rPr>
            </w:pPr>
            <w:r w:rsidRPr="003D47A6">
              <w:rPr>
                <w:rFonts w:ascii="Century Gothic" w:hAnsi="Century Gothic" w:cstheme="minorHAnsi"/>
                <w:b/>
                <w:sz w:val="20"/>
                <w:szCs w:val="20"/>
                <w:lang w:val="es-ES_tradnl"/>
              </w:rPr>
              <w:t xml:space="preserve">Estándares para asociación entre familias y escuelas </w:t>
            </w:r>
          </w:p>
        </w:tc>
        <w:tc>
          <w:tcPr>
            <w:tcW w:w="1372" w:type="pct"/>
            <w:tcBorders>
              <w:top w:val="single" w:sz="12" w:space="0" w:color="165856"/>
              <w:left w:val="single" w:sz="12" w:space="0" w:color="165856"/>
              <w:bottom w:val="single" w:sz="12" w:space="0" w:color="165856"/>
              <w:right w:val="single" w:sz="12" w:space="0" w:color="165856"/>
            </w:tcBorders>
            <w:shd w:val="clear" w:color="auto" w:fill="FFCC29"/>
          </w:tcPr>
          <w:p w14:paraId="4F307BEC" w14:textId="77777777" w:rsidR="003D47A6" w:rsidRPr="003D47A6" w:rsidRDefault="003D47A6" w:rsidP="003D47A6">
            <w:pPr>
              <w:rPr>
                <w:rFonts w:ascii="Century Gothic" w:hAnsi="Century Gothic" w:cstheme="minorHAnsi"/>
                <w:b/>
                <w:sz w:val="20"/>
                <w:szCs w:val="20"/>
                <w:lang w:val="es-MX"/>
              </w:rPr>
            </w:pPr>
          </w:p>
          <w:p w14:paraId="1A43C9FB" w14:textId="77777777" w:rsidR="003D47A6" w:rsidRDefault="003D47A6" w:rsidP="003D47A6">
            <w:pPr>
              <w:spacing w:line="276" w:lineRule="auto"/>
              <w:jc w:val="center"/>
              <w:rPr>
                <w:rFonts w:ascii="Century Gothic" w:hAnsi="Century Gothic" w:cstheme="minorHAnsi"/>
                <w:b/>
                <w:sz w:val="20"/>
                <w:szCs w:val="20"/>
                <w:lang w:val="es-ES_tradnl"/>
              </w:rPr>
            </w:pPr>
          </w:p>
          <w:p w14:paraId="5D7EEC54" w14:textId="6191324E" w:rsidR="003D47A6" w:rsidRPr="003D47A6" w:rsidRDefault="003D47A6" w:rsidP="003D47A6">
            <w:pPr>
              <w:spacing w:line="276" w:lineRule="auto"/>
              <w:jc w:val="center"/>
              <w:rPr>
                <w:rFonts w:ascii="Century Gothic" w:hAnsi="Century Gothic" w:cstheme="minorHAnsi"/>
                <w:b/>
                <w:sz w:val="20"/>
                <w:szCs w:val="20"/>
              </w:rPr>
            </w:pPr>
            <w:r w:rsidRPr="003D47A6">
              <w:rPr>
                <w:rFonts w:ascii="Century Gothic" w:hAnsi="Century Gothic" w:cstheme="minorHAnsi"/>
                <w:b/>
                <w:sz w:val="20"/>
                <w:szCs w:val="20"/>
                <w:lang w:val="es-ES_tradnl"/>
              </w:rPr>
              <w:t>¿Qué estamos haciendo bien?</w:t>
            </w:r>
            <w:r w:rsidRPr="003D47A6">
              <w:rPr>
                <w:rFonts w:ascii="Century Gothic" w:hAnsi="Century Gothic" w:cstheme="minorHAnsi"/>
                <w:b/>
                <w:sz w:val="20"/>
                <w:szCs w:val="20"/>
              </w:rPr>
              <w:t xml:space="preserve"> </w:t>
            </w:r>
          </w:p>
        </w:tc>
        <w:tc>
          <w:tcPr>
            <w:tcW w:w="1337" w:type="pct"/>
            <w:tcBorders>
              <w:top w:val="single" w:sz="12" w:space="0" w:color="165856"/>
              <w:left w:val="single" w:sz="12" w:space="0" w:color="165856"/>
              <w:bottom w:val="single" w:sz="12" w:space="0" w:color="165856"/>
              <w:right w:val="single" w:sz="12" w:space="0" w:color="165856"/>
            </w:tcBorders>
            <w:shd w:val="clear" w:color="auto" w:fill="FFCC29"/>
          </w:tcPr>
          <w:p w14:paraId="570CDD55" w14:textId="77777777" w:rsidR="003D47A6" w:rsidRPr="003D47A6" w:rsidRDefault="003D47A6" w:rsidP="003D47A6">
            <w:pPr>
              <w:jc w:val="center"/>
              <w:rPr>
                <w:rFonts w:ascii="Century Gothic" w:hAnsi="Century Gothic" w:cstheme="minorHAnsi"/>
                <w:b/>
                <w:sz w:val="20"/>
                <w:szCs w:val="20"/>
              </w:rPr>
            </w:pPr>
          </w:p>
          <w:p w14:paraId="666D683F" w14:textId="77777777" w:rsidR="003D47A6" w:rsidRDefault="003D47A6" w:rsidP="003D47A6">
            <w:pPr>
              <w:spacing w:line="276" w:lineRule="auto"/>
              <w:jc w:val="center"/>
              <w:rPr>
                <w:rFonts w:ascii="Century Gothic" w:hAnsi="Century Gothic" w:cstheme="minorHAnsi"/>
                <w:b/>
                <w:sz w:val="20"/>
                <w:szCs w:val="20"/>
                <w:lang w:val="es-ES_tradnl"/>
              </w:rPr>
            </w:pPr>
          </w:p>
          <w:p w14:paraId="6AC191E4" w14:textId="289B3C84" w:rsidR="003D47A6" w:rsidRPr="003D47A6" w:rsidRDefault="003D47A6" w:rsidP="003D47A6">
            <w:pPr>
              <w:spacing w:line="276" w:lineRule="auto"/>
              <w:jc w:val="center"/>
              <w:rPr>
                <w:rFonts w:ascii="Century Gothic" w:hAnsi="Century Gothic" w:cstheme="minorHAnsi"/>
                <w:b/>
                <w:sz w:val="20"/>
                <w:szCs w:val="20"/>
              </w:rPr>
            </w:pPr>
            <w:r w:rsidRPr="003D47A6">
              <w:rPr>
                <w:rFonts w:ascii="Century Gothic" w:hAnsi="Century Gothic" w:cstheme="minorHAnsi"/>
                <w:b/>
                <w:sz w:val="20"/>
                <w:szCs w:val="20"/>
                <w:lang w:val="es-ES_tradnl"/>
              </w:rPr>
              <w:t>¿Cómo pudiéramos mejorar?</w:t>
            </w:r>
          </w:p>
        </w:tc>
        <w:tc>
          <w:tcPr>
            <w:tcW w:w="1336" w:type="pct"/>
            <w:tcBorders>
              <w:top w:val="single" w:sz="12" w:space="0" w:color="165856"/>
              <w:left w:val="single" w:sz="12" w:space="0" w:color="165856"/>
              <w:bottom w:val="single" w:sz="12" w:space="0" w:color="165856"/>
              <w:right w:val="single" w:sz="12" w:space="0" w:color="165856"/>
            </w:tcBorders>
            <w:shd w:val="clear" w:color="auto" w:fill="FFCC29"/>
          </w:tcPr>
          <w:p w14:paraId="30EEF816" w14:textId="77777777" w:rsidR="003D47A6" w:rsidRDefault="003D47A6" w:rsidP="003D47A6">
            <w:pPr>
              <w:spacing w:line="276" w:lineRule="auto"/>
              <w:jc w:val="center"/>
              <w:rPr>
                <w:rFonts w:ascii="Century Gothic" w:hAnsi="Century Gothic" w:cstheme="minorHAnsi"/>
                <w:b/>
                <w:sz w:val="20"/>
                <w:szCs w:val="20"/>
                <w:lang w:val="es-ES_tradnl"/>
              </w:rPr>
            </w:pPr>
          </w:p>
          <w:p w14:paraId="64585F8D" w14:textId="6A0DDD48" w:rsidR="003D47A6" w:rsidRPr="003D47A6" w:rsidRDefault="003D47A6" w:rsidP="003D47A6">
            <w:pPr>
              <w:spacing w:line="276" w:lineRule="auto"/>
              <w:jc w:val="center"/>
              <w:rPr>
                <w:rFonts w:ascii="Century Gothic" w:hAnsi="Century Gothic" w:cstheme="minorHAnsi"/>
                <w:b/>
                <w:sz w:val="20"/>
                <w:szCs w:val="20"/>
              </w:rPr>
            </w:pPr>
            <w:r w:rsidRPr="003D47A6">
              <w:rPr>
                <w:rFonts w:ascii="Century Gothic" w:hAnsi="Century Gothic" w:cstheme="minorHAnsi"/>
                <w:b/>
                <w:sz w:val="20"/>
                <w:szCs w:val="20"/>
                <w:lang w:val="es-ES_tradnl"/>
              </w:rPr>
              <w:t>Estrategias para involucramiento de las familias</w:t>
            </w:r>
          </w:p>
        </w:tc>
      </w:tr>
      <w:tr w:rsidR="003D47A6" w14:paraId="1EE0056E" w14:textId="77777777" w:rsidTr="00C527E0">
        <w:trPr>
          <w:trHeight w:val="1284"/>
        </w:trPr>
        <w:tc>
          <w:tcPr>
            <w:tcW w:w="955" w:type="pct"/>
            <w:tcBorders>
              <w:top w:val="single" w:sz="12" w:space="0" w:color="165856"/>
              <w:left w:val="single" w:sz="12" w:space="0" w:color="165856"/>
              <w:bottom w:val="single" w:sz="12" w:space="0" w:color="165856"/>
              <w:right w:val="single" w:sz="12" w:space="0" w:color="165856"/>
            </w:tcBorders>
            <w:shd w:val="clear" w:color="auto" w:fill="FEF8F4"/>
          </w:tcPr>
          <w:p w14:paraId="05872B1A" w14:textId="77777777" w:rsidR="003D47A6" w:rsidRPr="003D47A6" w:rsidRDefault="003D47A6" w:rsidP="003D47A6">
            <w:pPr>
              <w:rPr>
                <w:rFonts w:ascii="Century Gothic" w:hAnsi="Century Gothic" w:cstheme="minorHAnsi"/>
                <w:sz w:val="20"/>
                <w:szCs w:val="20"/>
                <w:lang w:val="es-MX"/>
              </w:rPr>
            </w:pPr>
          </w:p>
          <w:p w14:paraId="7997D18F" w14:textId="2D8D4722" w:rsidR="003D47A6" w:rsidRPr="003D47A6" w:rsidRDefault="003D47A6" w:rsidP="003D47A6">
            <w:pPr>
              <w:spacing w:line="360" w:lineRule="auto"/>
              <w:rPr>
                <w:rFonts w:ascii="Century Gothic" w:hAnsi="Century Gothic" w:cstheme="minorHAnsi"/>
                <w:sz w:val="20"/>
                <w:szCs w:val="20"/>
              </w:rPr>
            </w:pPr>
            <w:r w:rsidRPr="003D47A6">
              <w:rPr>
                <w:rFonts w:ascii="Century Gothic" w:hAnsi="Century Gothic" w:cstheme="minorHAnsi"/>
                <w:sz w:val="20"/>
                <w:szCs w:val="20"/>
                <w:lang w:val="es-ES_tradnl"/>
              </w:rPr>
              <w:t xml:space="preserve">Dando la bienvenida a todas las familias a la comunidad escolar </w:t>
            </w:r>
          </w:p>
        </w:tc>
        <w:tc>
          <w:tcPr>
            <w:tcW w:w="1372" w:type="pct"/>
            <w:tcBorders>
              <w:top w:val="single" w:sz="12" w:space="0" w:color="165856"/>
              <w:left w:val="single" w:sz="12" w:space="0" w:color="165856"/>
              <w:bottom w:val="single" w:sz="12" w:space="0" w:color="165856"/>
              <w:right w:val="single" w:sz="12" w:space="0" w:color="165856"/>
            </w:tcBorders>
          </w:tcPr>
          <w:p w14:paraId="504F5D79" w14:textId="77777777" w:rsidR="003D47A6" w:rsidRPr="00C527E0" w:rsidRDefault="003D47A6" w:rsidP="003D47A6">
            <w:pPr>
              <w:spacing w:line="360" w:lineRule="auto"/>
              <w:rPr>
                <w:rFonts w:ascii="Century Gothic" w:hAnsi="Century Gothic" w:cstheme="minorHAnsi"/>
                <w:sz w:val="20"/>
                <w:szCs w:val="20"/>
              </w:rPr>
            </w:pPr>
          </w:p>
        </w:tc>
        <w:tc>
          <w:tcPr>
            <w:tcW w:w="1337" w:type="pct"/>
            <w:tcBorders>
              <w:top w:val="single" w:sz="12" w:space="0" w:color="165856"/>
              <w:left w:val="single" w:sz="12" w:space="0" w:color="165856"/>
              <w:bottom w:val="single" w:sz="12" w:space="0" w:color="165856"/>
              <w:right w:val="single" w:sz="12" w:space="0" w:color="165856"/>
            </w:tcBorders>
          </w:tcPr>
          <w:p w14:paraId="0FC1D4FC" w14:textId="77777777" w:rsidR="003D47A6" w:rsidRPr="00C527E0" w:rsidRDefault="003D47A6" w:rsidP="003D47A6">
            <w:pPr>
              <w:spacing w:line="360" w:lineRule="auto"/>
              <w:rPr>
                <w:rFonts w:ascii="Century Gothic" w:hAnsi="Century Gothic" w:cstheme="minorHAnsi"/>
                <w:sz w:val="20"/>
                <w:szCs w:val="20"/>
              </w:rPr>
            </w:pPr>
          </w:p>
        </w:tc>
        <w:tc>
          <w:tcPr>
            <w:tcW w:w="1336" w:type="pct"/>
            <w:tcBorders>
              <w:top w:val="single" w:sz="12" w:space="0" w:color="165856"/>
              <w:left w:val="single" w:sz="12" w:space="0" w:color="165856"/>
              <w:bottom w:val="single" w:sz="12" w:space="0" w:color="165856"/>
              <w:right w:val="single" w:sz="12" w:space="0" w:color="165856"/>
            </w:tcBorders>
          </w:tcPr>
          <w:p w14:paraId="1A147BD9" w14:textId="77777777" w:rsidR="003D47A6" w:rsidRPr="00C527E0" w:rsidRDefault="003D47A6" w:rsidP="003D47A6">
            <w:pPr>
              <w:spacing w:line="360" w:lineRule="auto"/>
              <w:rPr>
                <w:rFonts w:ascii="Century Gothic" w:hAnsi="Century Gothic" w:cstheme="minorHAnsi"/>
                <w:sz w:val="20"/>
                <w:szCs w:val="20"/>
              </w:rPr>
            </w:pPr>
          </w:p>
        </w:tc>
      </w:tr>
      <w:tr w:rsidR="003D47A6" w14:paraId="27CD12FA" w14:textId="77777777" w:rsidTr="00C527E0">
        <w:trPr>
          <w:trHeight w:val="1302"/>
        </w:trPr>
        <w:tc>
          <w:tcPr>
            <w:tcW w:w="955" w:type="pct"/>
            <w:tcBorders>
              <w:top w:val="single" w:sz="12" w:space="0" w:color="165856"/>
              <w:left w:val="single" w:sz="12" w:space="0" w:color="165856"/>
              <w:bottom w:val="single" w:sz="12" w:space="0" w:color="165856"/>
              <w:right w:val="single" w:sz="12" w:space="0" w:color="165856"/>
            </w:tcBorders>
            <w:shd w:val="clear" w:color="auto" w:fill="FEF8F4"/>
          </w:tcPr>
          <w:p w14:paraId="1FEEB028" w14:textId="77777777" w:rsidR="003D47A6" w:rsidRPr="003D47A6" w:rsidRDefault="003D47A6" w:rsidP="003D47A6">
            <w:pPr>
              <w:rPr>
                <w:rFonts w:ascii="Century Gothic" w:hAnsi="Century Gothic" w:cstheme="minorHAnsi"/>
                <w:sz w:val="20"/>
                <w:szCs w:val="20"/>
                <w:lang w:val="es-MX"/>
              </w:rPr>
            </w:pPr>
          </w:p>
          <w:p w14:paraId="22E8A8FA" w14:textId="77777777" w:rsidR="003D47A6" w:rsidRPr="003D47A6" w:rsidRDefault="003D47A6" w:rsidP="003D47A6">
            <w:pPr>
              <w:rPr>
                <w:rFonts w:ascii="Century Gothic" w:hAnsi="Century Gothic" w:cstheme="minorHAnsi"/>
                <w:sz w:val="20"/>
                <w:szCs w:val="20"/>
                <w:lang w:val="es-ES_tradnl"/>
              </w:rPr>
            </w:pPr>
            <w:r w:rsidRPr="003D47A6">
              <w:rPr>
                <w:rFonts w:ascii="Century Gothic" w:hAnsi="Century Gothic" w:cstheme="minorHAnsi"/>
                <w:sz w:val="20"/>
                <w:szCs w:val="20"/>
                <w:lang w:val="es-ES_tradnl"/>
              </w:rPr>
              <w:t>Comunicando efectivamente</w:t>
            </w:r>
          </w:p>
          <w:p w14:paraId="52A74C5F" w14:textId="77777777" w:rsidR="003D47A6" w:rsidRPr="003D47A6" w:rsidRDefault="003D47A6" w:rsidP="003D47A6">
            <w:pPr>
              <w:rPr>
                <w:rFonts w:ascii="Century Gothic" w:hAnsi="Century Gothic" w:cstheme="minorHAnsi"/>
                <w:sz w:val="20"/>
                <w:szCs w:val="20"/>
              </w:rPr>
            </w:pPr>
          </w:p>
          <w:p w14:paraId="653569A7" w14:textId="77777777" w:rsidR="003D47A6" w:rsidRPr="003D47A6" w:rsidRDefault="003D47A6" w:rsidP="003D47A6">
            <w:pPr>
              <w:spacing w:line="360" w:lineRule="auto"/>
              <w:rPr>
                <w:rFonts w:ascii="Century Gothic" w:hAnsi="Century Gothic" w:cstheme="minorHAnsi"/>
                <w:sz w:val="20"/>
                <w:szCs w:val="20"/>
              </w:rPr>
            </w:pPr>
          </w:p>
        </w:tc>
        <w:tc>
          <w:tcPr>
            <w:tcW w:w="1372" w:type="pct"/>
            <w:tcBorders>
              <w:top w:val="single" w:sz="12" w:space="0" w:color="165856"/>
              <w:left w:val="single" w:sz="12" w:space="0" w:color="165856"/>
              <w:bottom w:val="single" w:sz="12" w:space="0" w:color="165856"/>
              <w:right w:val="single" w:sz="12" w:space="0" w:color="165856"/>
            </w:tcBorders>
          </w:tcPr>
          <w:p w14:paraId="4D232188" w14:textId="77777777" w:rsidR="003D47A6" w:rsidRPr="00C527E0" w:rsidRDefault="003D47A6" w:rsidP="003D47A6">
            <w:pPr>
              <w:spacing w:line="360" w:lineRule="auto"/>
              <w:rPr>
                <w:rFonts w:ascii="Century Gothic" w:hAnsi="Century Gothic" w:cstheme="minorHAnsi"/>
                <w:sz w:val="20"/>
                <w:szCs w:val="20"/>
              </w:rPr>
            </w:pPr>
          </w:p>
        </w:tc>
        <w:tc>
          <w:tcPr>
            <w:tcW w:w="1337" w:type="pct"/>
            <w:tcBorders>
              <w:top w:val="single" w:sz="12" w:space="0" w:color="165856"/>
              <w:left w:val="single" w:sz="12" w:space="0" w:color="165856"/>
              <w:bottom w:val="single" w:sz="12" w:space="0" w:color="165856"/>
              <w:right w:val="single" w:sz="12" w:space="0" w:color="165856"/>
            </w:tcBorders>
          </w:tcPr>
          <w:p w14:paraId="57CA2D88" w14:textId="77777777" w:rsidR="003D47A6" w:rsidRPr="00C527E0" w:rsidRDefault="003D47A6" w:rsidP="003D47A6">
            <w:pPr>
              <w:spacing w:line="360" w:lineRule="auto"/>
              <w:rPr>
                <w:rFonts w:ascii="Century Gothic" w:hAnsi="Century Gothic" w:cstheme="minorHAnsi"/>
                <w:sz w:val="20"/>
                <w:szCs w:val="20"/>
              </w:rPr>
            </w:pPr>
          </w:p>
        </w:tc>
        <w:tc>
          <w:tcPr>
            <w:tcW w:w="1336" w:type="pct"/>
            <w:tcBorders>
              <w:top w:val="single" w:sz="12" w:space="0" w:color="165856"/>
              <w:left w:val="single" w:sz="12" w:space="0" w:color="165856"/>
              <w:bottom w:val="single" w:sz="12" w:space="0" w:color="165856"/>
              <w:right w:val="single" w:sz="12" w:space="0" w:color="165856"/>
            </w:tcBorders>
          </w:tcPr>
          <w:p w14:paraId="02418D0E" w14:textId="77777777" w:rsidR="003D47A6" w:rsidRPr="00C527E0" w:rsidRDefault="003D47A6" w:rsidP="003D47A6">
            <w:pPr>
              <w:spacing w:line="360" w:lineRule="auto"/>
              <w:rPr>
                <w:rFonts w:ascii="Century Gothic" w:hAnsi="Century Gothic" w:cstheme="minorHAnsi"/>
                <w:sz w:val="20"/>
                <w:szCs w:val="20"/>
              </w:rPr>
            </w:pPr>
          </w:p>
        </w:tc>
      </w:tr>
      <w:tr w:rsidR="003D47A6" w14:paraId="61EA12BD" w14:textId="77777777" w:rsidTr="00C527E0">
        <w:trPr>
          <w:trHeight w:val="1392"/>
        </w:trPr>
        <w:tc>
          <w:tcPr>
            <w:tcW w:w="955" w:type="pct"/>
            <w:tcBorders>
              <w:top w:val="single" w:sz="12" w:space="0" w:color="165856"/>
              <w:left w:val="single" w:sz="12" w:space="0" w:color="165856"/>
              <w:bottom w:val="single" w:sz="12" w:space="0" w:color="165856"/>
              <w:right w:val="single" w:sz="12" w:space="0" w:color="165856"/>
            </w:tcBorders>
            <w:shd w:val="clear" w:color="auto" w:fill="FEF8F4"/>
          </w:tcPr>
          <w:p w14:paraId="15A91880" w14:textId="77777777" w:rsidR="003D47A6" w:rsidRPr="003D47A6" w:rsidRDefault="003D47A6" w:rsidP="003D47A6">
            <w:pPr>
              <w:rPr>
                <w:rFonts w:ascii="Century Gothic" w:hAnsi="Century Gothic" w:cstheme="minorHAnsi"/>
                <w:sz w:val="20"/>
                <w:szCs w:val="20"/>
                <w:lang w:val="es-MX"/>
              </w:rPr>
            </w:pPr>
          </w:p>
          <w:p w14:paraId="131D9DBA" w14:textId="77777777" w:rsidR="003D47A6" w:rsidRPr="003D47A6" w:rsidRDefault="003D47A6" w:rsidP="003D47A6">
            <w:pPr>
              <w:rPr>
                <w:rFonts w:ascii="Century Gothic" w:hAnsi="Century Gothic" w:cstheme="minorHAnsi"/>
                <w:sz w:val="20"/>
                <w:szCs w:val="20"/>
                <w:lang w:val="es-ES_tradnl"/>
              </w:rPr>
            </w:pPr>
            <w:r w:rsidRPr="003D47A6">
              <w:rPr>
                <w:rFonts w:ascii="Century Gothic" w:hAnsi="Century Gothic" w:cstheme="minorHAnsi"/>
                <w:sz w:val="20"/>
                <w:szCs w:val="20"/>
                <w:lang w:val="es-ES_tradnl"/>
              </w:rPr>
              <w:t xml:space="preserve">Apoyando el </w:t>
            </w:r>
          </w:p>
          <w:p w14:paraId="72389706" w14:textId="77777777" w:rsidR="003D47A6" w:rsidRPr="003D47A6" w:rsidRDefault="003D47A6" w:rsidP="003D47A6">
            <w:pPr>
              <w:rPr>
                <w:rFonts w:ascii="Century Gothic" w:hAnsi="Century Gothic" w:cstheme="minorHAnsi"/>
                <w:sz w:val="20"/>
                <w:szCs w:val="20"/>
                <w:lang w:val="es-ES_tradnl"/>
              </w:rPr>
            </w:pPr>
            <w:r w:rsidRPr="003D47A6">
              <w:rPr>
                <w:rFonts w:ascii="Century Gothic" w:hAnsi="Century Gothic" w:cstheme="minorHAnsi"/>
                <w:sz w:val="20"/>
                <w:szCs w:val="20"/>
                <w:lang w:val="es-ES_tradnl"/>
              </w:rPr>
              <w:t xml:space="preserve">éxito de los estudiantes </w:t>
            </w:r>
          </w:p>
          <w:p w14:paraId="04955C5F" w14:textId="7729B246" w:rsidR="003D47A6" w:rsidRPr="003D47A6" w:rsidRDefault="003D47A6" w:rsidP="003D47A6">
            <w:pPr>
              <w:spacing w:line="360" w:lineRule="auto"/>
              <w:rPr>
                <w:rFonts w:ascii="Century Gothic" w:hAnsi="Century Gothic" w:cstheme="minorHAnsi"/>
                <w:sz w:val="20"/>
                <w:szCs w:val="20"/>
              </w:rPr>
            </w:pPr>
          </w:p>
        </w:tc>
        <w:tc>
          <w:tcPr>
            <w:tcW w:w="1372" w:type="pct"/>
            <w:tcBorders>
              <w:top w:val="single" w:sz="12" w:space="0" w:color="165856"/>
              <w:left w:val="single" w:sz="12" w:space="0" w:color="165856"/>
              <w:bottom w:val="single" w:sz="12" w:space="0" w:color="165856"/>
              <w:right w:val="single" w:sz="12" w:space="0" w:color="165856"/>
            </w:tcBorders>
          </w:tcPr>
          <w:p w14:paraId="71056401" w14:textId="77777777" w:rsidR="003D47A6" w:rsidRPr="00C527E0" w:rsidRDefault="003D47A6" w:rsidP="003D47A6">
            <w:pPr>
              <w:spacing w:line="360" w:lineRule="auto"/>
              <w:rPr>
                <w:rFonts w:ascii="Century Gothic" w:hAnsi="Century Gothic" w:cstheme="minorHAnsi"/>
                <w:sz w:val="20"/>
                <w:szCs w:val="20"/>
              </w:rPr>
            </w:pPr>
          </w:p>
        </w:tc>
        <w:tc>
          <w:tcPr>
            <w:tcW w:w="1337" w:type="pct"/>
            <w:tcBorders>
              <w:top w:val="single" w:sz="12" w:space="0" w:color="165856"/>
              <w:left w:val="single" w:sz="12" w:space="0" w:color="165856"/>
              <w:bottom w:val="single" w:sz="12" w:space="0" w:color="165856"/>
              <w:right w:val="single" w:sz="12" w:space="0" w:color="165856"/>
            </w:tcBorders>
          </w:tcPr>
          <w:p w14:paraId="76DA683D" w14:textId="77777777" w:rsidR="003D47A6" w:rsidRPr="00C527E0" w:rsidRDefault="003D47A6" w:rsidP="003D47A6">
            <w:pPr>
              <w:spacing w:line="360" w:lineRule="auto"/>
              <w:rPr>
                <w:rFonts w:ascii="Century Gothic" w:hAnsi="Century Gothic" w:cstheme="minorHAnsi"/>
                <w:sz w:val="20"/>
                <w:szCs w:val="20"/>
              </w:rPr>
            </w:pPr>
          </w:p>
        </w:tc>
        <w:tc>
          <w:tcPr>
            <w:tcW w:w="1336" w:type="pct"/>
            <w:tcBorders>
              <w:top w:val="single" w:sz="12" w:space="0" w:color="165856"/>
              <w:left w:val="single" w:sz="12" w:space="0" w:color="165856"/>
              <w:bottom w:val="single" w:sz="12" w:space="0" w:color="165856"/>
              <w:right w:val="single" w:sz="12" w:space="0" w:color="165856"/>
            </w:tcBorders>
          </w:tcPr>
          <w:p w14:paraId="33DDE013" w14:textId="77777777" w:rsidR="003D47A6" w:rsidRPr="00C527E0" w:rsidRDefault="003D47A6" w:rsidP="003D47A6">
            <w:pPr>
              <w:spacing w:line="360" w:lineRule="auto"/>
              <w:rPr>
                <w:rFonts w:ascii="Century Gothic" w:hAnsi="Century Gothic" w:cstheme="minorHAnsi"/>
                <w:sz w:val="20"/>
                <w:szCs w:val="20"/>
              </w:rPr>
            </w:pPr>
          </w:p>
        </w:tc>
      </w:tr>
      <w:tr w:rsidR="003D47A6" w14:paraId="718D305C" w14:textId="77777777" w:rsidTr="00C527E0">
        <w:trPr>
          <w:trHeight w:val="1419"/>
        </w:trPr>
        <w:tc>
          <w:tcPr>
            <w:tcW w:w="955" w:type="pct"/>
            <w:tcBorders>
              <w:top w:val="single" w:sz="12" w:space="0" w:color="165856"/>
              <w:left w:val="single" w:sz="12" w:space="0" w:color="165856"/>
              <w:bottom w:val="single" w:sz="12" w:space="0" w:color="165856"/>
              <w:right w:val="single" w:sz="12" w:space="0" w:color="165856"/>
            </w:tcBorders>
            <w:shd w:val="clear" w:color="auto" w:fill="FEF8F4"/>
          </w:tcPr>
          <w:p w14:paraId="1C0237B3" w14:textId="77777777" w:rsidR="003D47A6" w:rsidRPr="003D47A6" w:rsidRDefault="003D47A6" w:rsidP="003D47A6">
            <w:pPr>
              <w:rPr>
                <w:rFonts w:ascii="Century Gothic" w:hAnsi="Century Gothic" w:cstheme="minorHAnsi"/>
                <w:sz w:val="20"/>
                <w:szCs w:val="20"/>
                <w:lang w:val="es-MX"/>
              </w:rPr>
            </w:pPr>
          </w:p>
          <w:p w14:paraId="78FE0962" w14:textId="1C1F8A20" w:rsidR="003D47A6" w:rsidRPr="003D47A6" w:rsidRDefault="003D47A6" w:rsidP="003D47A6">
            <w:pPr>
              <w:spacing w:line="360" w:lineRule="auto"/>
              <w:rPr>
                <w:rFonts w:ascii="Century Gothic" w:hAnsi="Century Gothic" w:cstheme="minorHAnsi"/>
                <w:sz w:val="20"/>
                <w:szCs w:val="20"/>
              </w:rPr>
            </w:pPr>
            <w:r w:rsidRPr="003D47A6">
              <w:rPr>
                <w:rFonts w:ascii="Century Gothic" w:hAnsi="Century Gothic" w:cstheme="minorHAnsi"/>
                <w:sz w:val="20"/>
                <w:szCs w:val="20"/>
                <w:lang w:val="es-ES_tradnl"/>
              </w:rPr>
              <w:t xml:space="preserve">Alzando la voz por cada estudiante </w:t>
            </w:r>
          </w:p>
        </w:tc>
        <w:tc>
          <w:tcPr>
            <w:tcW w:w="1372" w:type="pct"/>
            <w:tcBorders>
              <w:top w:val="single" w:sz="12" w:space="0" w:color="165856"/>
              <w:left w:val="single" w:sz="12" w:space="0" w:color="165856"/>
              <w:bottom w:val="single" w:sz="12" w:space="0" w:color="165856"/>
              <w:right w:val="single" w:sz="12" w:space="0" w:color="165856"/>
            </w:tcBorders>
          </w:tcPr>
          <w:p w14:paraId="44BAEDB0" w14:textId="77777777" w:rsidR="003D47A6" w:rsidRPr="00C527E0" w:rsidRDefault="003D47A6" w:rsidP="003D47A6">
            <w:pPr>
              <w:spacing w:line="360" w:lineRule="auto"/>
              <w:rPr>
                <w:rFonts w:ascii="Century Gothic" w:hAnsi="Century Gothic" w:cstheme="minorHAnsi"/>
                <w:sz w:val="20"/>
                <w:szCs w:val="20"/>
              </w:rPr>
            </w:pPr>
          </w:p>
        </w:tc>
        <w:tc>
          <w:tcPr>
            <w:tcW w:w="1337" w:type="pct"/>
            <w:tcBorders>
              <w:top w:val="single" w:sz="12" w:space="0" w:color="165856"/>
              <w:left w:val="single" w:sz="12" w:space="0" w:color="165856"/>
              <w:bottom w:val="single" w:sz="12" w:space="0" w:color="165856"/>
              <w:right w:val="single" w:sz="12" w:space="0" w:color="165856"/>
            </w:tcBorders>
          </w:tcPr>
          <w:p w14:paraId="523D40CB" w14:textId="77777777" w:rsidR="003D47A6" w:rsidRPr="00C527E0" w:rsidRDefault="003D47A6" w:rsidP="003D47A6">
            <w:pPr>
              <w:spacing w:line="360" w:lineRule="auto"/>
              <w:rPr>
                <w:rFonts w:ascii="Century Gothic" w:hAnsi="Century Gothic" w:cstheme="minorHAnsi"/>
                <w:sz w:val="20"/>
                <w:szCs w:val="20"/>
              </w:rPr>
            </w:pPr>
          </w:p>
        </w:tc>
        <w:tc>
          <w:tcPr>
            <w:tcW w:w="1336" w:type="pct"/>
            <w:tcBorders>
              <w:top w:val="single" w:sz="12" w:space="0" w:color="165856"/>
              <w:left w:val="single" w:sz="12" w:space="0" w:color="165856"/>
              <w:bottom w:val="single" w:sz="12" w:space="0" w:color="165856"/>
              <w:right w:val="single" w:sz="12" w:space="0" w:color="165856"/>
            </w:tcBorders>
          </w:tcPr>
          <w:p w14:paraId="12EB8D02" w14:textId="77777777" w:rsidR="003D47A6" w:rsidRPr="00C527E0" w:rsidRDefault="003D47A6" w:rsidP="003D47A6">
            <w:pPr>
              <w:spacing w:line="360" w:lineRule="auto"/>
              <w:rPr>
                <w:rFonts w:ascii="Century Gothic" w:hAnsi="Century Gothic" w:cstheme="minorHAnsi"/>
                <w:sz w:val="20"/>
                <w:szCs w:val="20"/>
              </w:rPr>
            </w:pPr>
          </w:p>
        </w:tc>
      </w:tr>
      <w:tr w:rsidR="003D47A6" w14:paraId="6D8E2BF7" w14:textId="77777777" w:rsidTr="00C527E0">
        <w:trPr>
          <w:trHeight w:val="1446"/>
        </w:trPr>
        <w:tc>
          <w:tcPr>
            <w:tcW w:w="955" w:type="pct"/>
            <w:tcBorders>
              <w:top w:val="single" w:sz="12" w:space="0" w:color="165856"/>
              <w:left w:val="single" w:sz="12" w:space="0" w:color="165856"/>
              <w:bottom w:val="single" w:sz="12" w:space="0" w:color="165856"/>
              <w:right w:val="single" w:sz="12" w:space="0" w:color="165856"/>
            </w:tcBorders>
            <w:shd w:val="clear" w:color="auto" w:fill="FEF8F4"/>
          </w:tcPr>
          <w:p w14:paraId="5D19320C" w14:textId="77777777" w:rsidR="003D47A6" w:rsidRPr="003D47A6" w:rsidRDefault="003D47A6" w:rsidP="003D47A6">
            <w:pPr>
              <w:rPr>
                <w:rFonts w:ascii="Century Gothic" w:hAnsi="Century Gothic" w:cstheme="minorHAnsi"/>
                <w:sz w:val="20"/>
                <w:szCs w:val="20"/>
                <w:lang w:val="es-MX"/>
              </w:rPr>
            </w:pPr>
          </w:p>
          <w:p w14:paraId="1E490B9B" w14:textId="2AA1DA8B" w:rsidR="003D47A6" w:rsidRPr="003D47A6" w:rsidRDefault="003D47A6" w:rsidP="003D47A6">
            <w:pPr>
              <w:spacing w:line="360" w:lineRule="auto"/>
              <w:rPr>
                <w:rFonts w:ascii="Century Gothic" w:hAnsi="Century Gothic" w:cstheme="minorHAnsi"/>
                <w:sz w:val="20"/>
                <w:szCs w:val="20"/>
              </w:rPr>
            </w:pPr>
            <w:r w:rsidRPr="003D47A6">
              <w:rPr>
                <w:rFonts w:ascii="Century Gothic" w:hAnsi="Century Gothic" w:cstheme="minorHAnsi"/>
                <w:sz w:val="20"/>
                <w:szCs w:val="20"/>
                <w:lang w:val="es-ES_tradnl"/>
              </w:rPr>
              <w:t xml:space="preserve">Compartiendo el liderazgo </w:t>
            </w:r>
          </w:p>
        </w:tc>
        <w:tc>
          <w:tcPr>
            <w:tcW w:w="1372" w:type="pct"/>
            <w:tcBorders>
              <w:top w:val="single" w:sz="12" w:space="0" w:color="165856"/>
              <w:left w:val="single" w:sz="12" w:space="0" w:color="165856"/>
              <w:bottom w:val="single" w:sz="12" w:space="0" w:color="165856"/>
              <w:right w:val="single" w:sz="12" w:space="0" w:color="165856"/>
            </w:tcBorders>
          </w:tcPr>
          <w:p w14:paraId="734F01B0" w14:textId="77777777" w:rsidR="003D47A6" w:rsidRPr="00C527E0" w:rsidRDefault="003D47A6" w:rsidP="003D47A6">
            <w:pPr>
              <w:spacing w:line="360" w:lineRule="auto"/>
              <w:rPr>
                <w:rFonts w:ascii="Century Gothic" w:hAnsi="Century Gothic" w:cstheme="minorHAnsi"/>
                <w:sz w:val="20"/>
                <w:szCs w:val="20"/>
              </w:rPr>
            </w:pPr>
          </w:p>
        </w:tc>
        <w:tc>
          <w:tcPr>
            <w:tcW w:w="1337" w:type="pct"/>
            <w:tcBorders>
              <w:top w:val="single" w:sz="12" w:space="0" w:color="165856"/>
              <w:left w:val="single" w:sz="12" w:space="0" w:color="165856"/>
              <w:bottom w:val="single" w:sz="12" w:space="0" w:color="165856"/>
              <w:right w:val="single" w:sz="12" w:space="0" w:color="165856"/>
            </w:tcBorders>
          </w:tcPr>
          <w:p w14:paraId="3900A89C" w14:textId="77777777" w:rsidR="003D47A6" w:rsidRPr="00C527E0" w:rsidRDefault="003D47A6" w:rsidP="003D47A6">
            <w:pPr>
              <w:spacing w:line="360" w:lineRule="auto"/>
              <w:rPr>
                <w:rFonts w:ascii="Century Gothic" w:hAnsi="Century Gothic" w:cstheme="minorHAnsi"/>
                <w:sz w:val="20"/>
                <w:szCs w:val="20"/>
              </w:rPr>
            </w:pPr>
          </w:p>
        </w:tc>
        <w:tc>
          <w:tcPr>
            <w:tcW w:w="1336" w:type="pct"/>
            <w:tcBorders>
              <w:top w:val="single" w:sz="12" w:space="0" w:color="165856"/>
              <w:left w:val="single" w:sz="12" w:space="0" w:color="165856"/>
              <w:bottom w:val="single" w:sz="12" w:space="0" w:color="165856"/>
              <w:right w:val="single" w:sz="12" w:space="0" w:color="165856"/>
            </w:tcBorders>
          </w:tcPr>
          <w:p w14:paraId="69514342" w14:textId="77777777" w:rsidR="003D47A6" w:rsidRPr="00C527E0" w:rsidRDefault="003D47A6" w:rsidP="003D47A6">
            <w:pPr>
              <w:spacing w:line="360" w:lineRule="auto"/>
              <w:rPr>
                <w:rFonts w:ascii="Century Gothic" w:hAnsi="Century Gothic" w:cstheme="minorHAnsi"/>
                <w:sz w:val="20"/>
                <w:szCs w:val="20"/>
              </w:rPr>
            </w:pPr>
          </w:p>
        </w:tc>
      </w:tr>
      <w:tr w:rsidR="003D47A6" w14:paraId="6F960E13" w14:textId="77777777" w:rsidTr="00C527E0">
        <w:trPr>
          <w:trHeight w:val="1410"/>
        </w:trPr>
        <w:tc>
          <w:tcPr>
            <w:tcW w:w="955" w:type="pct"/>
            <w:tcBorders>
              <w:top w:val="single" w:sz="12" w:space="0" w:color="165856"/>
              <w:left w:val="single" w:sz="12" w:space="0" w:color="165856"/>
              <w:bottom w:val="single" w:sz="12" w:space="0" w:color="165856"/>
              <w:right w:val="single" w:sz="12" w:space="0" w:color="165856"/>
            </w:tcBorders>
            <w:shd w:val="clear" w:color="auto" w:fill="FEF8F4"/>
          </w:tcPr>
          <w:p w14:paraId="0E508D0B" w14:textId="77777777" w:rsidR="003D47A6" w:rsidRPr="003D47A6" w:rsidRDefault="003D47A6" w:rsidP="003D47A6">
            <w:pPr>
              <w:rPr>
                <w:rFonts w:ascii="Century Gothic" w:hAnsi="Century Gothic" w:cstheme="minorHAnsi"/>
                <w:sz w:val="20"/>
                <w:szCs w:val="20"/>
              </w:rPr>
            </w:pPr>
          </w:p>
          <w:p w14:paraId="77AE0242" w14:textId="433FA9D9" w:rsidR="003D47A6" w:rsidRPr="003D47A6" w:rsidRDefault="003D47A6" w:rsidP="003D47A6">
            <w:pPr>
              <w:spacing w:line="360" w:lineRule="auto"/>
              <w:rPr>
                <w:rFonts w:ascii="Century Gothic" w:hAnsi="Century Gothic" w:cstheme="minorHAnsi"/>
                <w:sz w:val="20"/>
                <w:szCs w:val="20"/>
              </w:rPr>
            </w:pPr>
            <w:r w:rsidRPr="003D47A6">
              <w:rPr>
                <w:rFonts w:ascii="Century Gothic" w:hAnsi="Century Gothic" w:cstheme="minorHAnsi"/>
                <w:sz w:val="20"/>
                <w:szCs w:val="20"/>
                <w:lang w:val="es-ES_tradnl"/>
              </w:rPr>
              <w:t xml:space="preserve">Colaborando con la comunidad </w:t>
            </w:r>
          </w:p>
        </w:tc>
        <w:tc>
          <w:tcPr>
            <w:tcW w:w="1372" w:type="pct"/>
            <w:tcBorders>
              <w:top w:val="single" w:sz="12" w:space="0" w:color="165856"/>
              <w:left w:val="single" w:sz="12" w:space="0" w:color="165856"/>
              <w:bottom w:val="single" w:sz="12" w:space="0" w:color="165856"/>
              <w:right w:val="single" w:sz="12" w:space="0" w:color="165856"/>
            </w:tcBorders>
          </w:tcPr>
          <w:p w14:paraId="69999A35" w14:textId="77777777" w:rsidR="003D47A6" w:rsidRPr="00C527E0" w:rsidRDefault="003D47A6" w:rsidP="003D47A6">
            <w:pPr>
              <w:spacing w:line="360" w:lineRule="auto"/>
              <w:rPr>
                <w:rFonts w:ascii="Century Gothic" w:hAnsi="Century Gothic" w:cstheme="minorHAnsi"/>
                <w:sz w:val="20"/>
                <w:szCs w:val="20"/>
              </w:rPr>
            </w:pPr>
          </w:p>
        </w:tc>
        <w:tc>
          <w:tcPr>
            <w:tcW w:w="1337" w:type="pct"/>
            <w:tcBorders>
              <w:top w:val="single" w:sz="12" w:space="0" w:color="165856"/>
              <w:left w:val="single" w:sz="12" w:space="0" w:color="165856"/>
              <w:bottom w:val="single" w:sz="12" w:space="0" w:color="165856"/>
              <w:right w:val="single" w:sz="12" w:space="0" w:color="165856"/>
            </w:tcBorders>
          </w:tcPr>
          <w:p w14:paraId="44BDDA51" w14:textId="77777777" w:rsidR="003D47A6" w:rsidRPr="00C527E0" w:rsidRDefault="003D47A6" w:rsidP="003D47A6">
            <w:pPr>
              <w:spacing w:line="360" w:lineRule="auto"/>
              <w:rPr>
                <w:rFonts w:ascii="Century Gothic" w:hAnsi="Century Gothic" w:cstheme="minorHAnsi"/>
                <w:sz w:val="20"/>
                <w:szCs w:val="20"/>
              </w:rPr>
            </w:pPr>
          </w:p>
        </w:tc>
        <w:tc>
          <w:tcPr>
            <w:tcW w:w="1336" w:type="pct"/>
            <w:tcBorders>
              <w:top w:val="single" w:sz="12" w:space="0" w:color="165856"/>
              <w:left w:val="single" w:sz="12" w:space="0" w:color="165856"/>
              <w:bottom w:val="single" w:sz="12" w:space="0" w:color="165856"/>
              <w:right w:val="single" w:sz="12" w:space="0" w:color="165856"/>
            </w:tcBorders>
          </w:tcPr>
          <w:p w14:paraId="426D20F4" w14:textId="77777777" w:rsidR="003D47A6" w:rsidRPr="00C527E0" w:rsidRDefault="003D47A6" w:rsidP="003D47A6">
            <w:pPr>
              <w:spacing w:line="360" w:lineRule="auto"/>
              <w:rPr>
                <w:rFonts w:ascii="Century Gothic" w:hAnsi="Century Gothic" w:cstheme="minorHAnsi"/>
                <w:sz w:val="20"/>
                <w:szCs w:val="20"/>
              </w:rPr>
            </w:pPr>
          </w:p>
        </w:tc>
      </w:tr>
    </w:tbl>
    <w:p w14:paraId="3464A4D2" w14:textId="2846471D" w:rsidR="00267C2E" w:rsidRPr="00C32CD8" w:rsidRDefault="00267C2E" w:rsidP="00C32CD8">
      <w:pPr>
        <w:rPr>
          <w:rFonts w:ascii="Century Gothic" w:eastAsia="Times New Roman" w:hAnsi="Century Gothic" w:cs="Gill Sans"/>
          <w:kern w:val="0"/>
          <w:sz w:val="20"/>
          <w:szCs w:val="20"/>
          <w14:ligatures w14:val="none"/>
        </w:rPr>
      </w:pPr>
    </w:p>
    <w:sectPr w:rsidR="00267C2E" w:rsidRPr="00C32CD8" w:rsidSect="00D1521D">
      <w:headerReference w:type="default" r:id="rId10"/>
      <w:footerReference w:type="default" r:id="rId11"/>
      <w:type w:val="continuous"/>
      <w:pgSz w:w="12240" w:h="15840"/>
      <w:pgMar w:top="1440" w:right="1080" w:bottom="1440" w:left="108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57A28" w14:textId="77777777" w:rsidR="00D400FE" w:rsidRDefault="00D400FE" w:rsidP="00E2241D">
      <w:r>
        <w:separator/>
      </w:r>
    </w:p>
  </w:endnote>
  <w:endnote w:type="continuationSeparator" w:id="0">
    <w:p w14:paraId="509C7FE3" w14:textId="77777777" w:rsidR="00D400FE" w:rsidRDefault="00D400FE" w:rsidP="00E2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33DD16B-D774-5E40-8917-47F4A1BB3C00}"/>
  </w:font>
  <w:font w:name="Times New Roman">
    <w:panose1 w:val="02020603050405020304"/>
    <w:charset w:val="00"/>
    <w:family w:val="roman"/>
    <w:pitch w:val="variable"/>
    <w:sig w:usb0="E0002EFF" w:usb1="C000785B" w:usb2="00000009" w:usb3="00000000" w:csb0="000001FF" w:csb1="00000000"/>
    <w:embedRegular r:id="rId2" w:fontKey="{78048F34-EEA2-2F43-980C-B250623EB015}"/>
    <w:embedBold r:id="rId3" w:fontKey="{688B1285-619C-A443-9629-FDEF1A1FEEEE}"/>
    <w:embedItalic r:id="rId4" w:fontKey="{ED6FF9AE-1776-594D-B905-1EA0CD1B9CAA}"/>
  </w:font>
  <w:font w:name="Courier New">
    <w:panose1 w:val="02070309020205020404"/>
    <w:charset w:val="00"/>
    <w:family w:val="modern"/>
    <w:pitch w:val="fixed"/>
    <w:sig w:usb0="E0002EFF" w:usb1="C0007843" w:usb2="00000009" w:usb3="00000000" w:csb0="000001FF" w:csb1="00000000"/>
    <w:embedRegular r:id="rId5" w:fontKey="{383F8833-2B7B-E941-ACDD-55D738D31FD1}"/>
  </w:font>
  <w:font w:name="Wingdings">
    <w:panose1 w:val="05000000000000000000"/>
    <w:charset w:val="4D"/>
    <w:family w:val="decorative"/>
    <w:pitch w:val="variable"/>
    <w:sig w:usb0="00000003" w:usb1="00000000" w:usb2="00000000" w:usb3="00000000" w:csb0="80000001" w:csb1="00000000"/>
    <w:embedRegular r:id="rId6" w:fontKey="{25BDC54F-4287-FA47-8C29-5803D012AE45}"/>
  </w:font>
  <w:font w:name="Century Gothic">
    <w:panose1 w:val="020B0502020202020204"/>
    <w:charset w:val="00"/>
    <w:family w:val="swiss"/>
    <w:pitch w:val="variable"/>
    <w:sig w:usb0="00000287" w:usb1="00000000" w:usb2="00000000" w:usb3="00000000" w:csb0="0000009F" w:csb1="00000000"/>
    <w:embedRegular r:id="rId7" w:fontKey="{D16059B5-837F-AA45-9144-26295E6B4B42}"/>
    <w:embedBold r:id="rId8" w:fontKey="{43C48C6E-FD64-D94A-839A-31A7844E55AE}"/>
    <w:embedItalic r:id="rId9" w:fontKey="{7CA57767-3DE0-BD4B-8578-61A13918862F}"/>
  </w:font>
  <w:font w:name="Calibri">
    <w:panose1 w:val="020F0502020204030204"/>
    <w:charset w:val="00"/>
    <w:family w:val="swiss"/>
    <w:pitch w:val="variable"/>
    <w:sig w:usb0="E0002AFF" w:usb1="C000247B" w:usb2="00000009" w:usb3="00000000" w:csb0="000001FF" w:csb1="00000000"/>
    <w:embedRegular r:id="rId10" w:fontKey="{E0430FC6-53F2-F44F-A20E-0EF174857F02}"/>
    <w:embedBold r:id="rId11" w:fontKey="{A67BB3EF-3BD8-9641-B4AB-C64E6A364E56}"/>
    <w:embedItalic r:id="rId12" w:fontKey="{F598E087-8945-554B-9BBB-2E6ED9B6DCA3}"/>
  </w:font>
  <w:font w:name="Calibri Light">
    <w:panose1 w:val="020F0302020204030204"/>
    <w:charset w:val="00"/>
    <w:family w:val="swiss"/>
    <w:pitch w:val="variable"/>
    <w:sig w:usb0="E0002AFF" w:usb1="C000247B" w:usb2="00000009" w:usb3="00000000" w:csb0="000001FF" w:csb1="00000000"/>
    <w:embedRegular r:id="rId13" w:fontKey="{5F5E2C79-1FA5-BF4C-BD8C-290E79143F98}"/>
    <w:embedItalic r:id="rId14" w:fontKey="{4D127937-139B-4442-ADD4-11544D5CC086}"/>
  </w:font>
  <w:font w:name="Arial">
    <w:panose1 w:val="020B0604020202020204"/>
    <w:charset w:val="00"/>
    <w:family w:val="swiss"/>
    <w:pitch w:val="variable"/>
    <w:sig w:usb0="E0002AFF" w:usb1="C0007843" w:usb2="00000009" w:usb3="00000000" w:csb0="000001FF" w:csb1="00000000"/>
    <w:embedRegular r:id="rId15" w:fontKey="{36951296-8D98-8E45-A6E3-3AE596B5DEF7}"/>
  </w:font>
  <w:font w:name="Gill Sans">
    <w:panose1 w:val="020B0502020104020203"/>
    <w:charset w:val="00"/>
    <w:family w:val="swiss"/>
    <w:pitch w:val="variable"/>
    <w:sig w:usb0="80000267" w:usb1="00000000" w:usb2="00000000" w:usb3="00000000" w:csb0="000001F7" w:csb1="00000000"/>
  </w:font>
  <w:font w:name="Arial Narrow">
    <w:panose1 w:val="020B0606020202030204"/>
    <w:charset w:val="00"/>
    <w:family w:val="swiss"/>
    <w:pitch w:val="variable"/>
    <w:sig w:usb0="00000287" w:usb1="00000800" w:usb2="00000000" w:usb3="00000000" w:csb0="0000009F" w:csb1="00000000"/>
    <w:embedRegular r:id="rId17" w:fontKey="{D46989D0-5858-C841-B98A-E1272649E2FE}"/>
    <w:embedBold r:id="rId18" w:fontKey="{A39A7196-1A87-A94E-950F-D01810F9E1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90073" w14:textId="2C161389" w:rsidR="000A7EA9" w:rsidRDefault="000773FC">
    <w:pPr>
      <w:pStyle w:val="Footer"/>
    </w:pPr>
    <w:r w:rsidRPr="00D403EC">
      <w:rPr>
        <w:noProof/>
      </w:rPr>
      <w:drawing>
        <wp:anchor distT="0" distB="0" distL="114300" distR="114300" simplePos="0" relativeHeight="251660288" behindDoc="0" locked="0" layoutInCell="1" allowOverlap="1" wp14:anchorId="0DF88A41" wp14:editId="65F8447C">
          <wp:simplePos x="0" y="0"/>
          <wp:positionH relativeFrom="page">
            <wp:align>left</wp:align>
          </wp:positionH>
          <wp:positionV relativeFrom="paragraph">
            <wp:posOffset>-428625</wp:posOffset>
          </wp:positionV>
          <wp:extent cx="7879080" cy="603437"/>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r w:rsidR="000A7EA9">
      <w:rPr>
        <w:b/>
        <w:color w:val="FFFFFF" w:themeColor="background1"/>
        <w:sz w:val="19"/>
        <w:szCs w:val="19"/>
      </w:rPr>
      <w:t xml:space="preserve">© 2016 NMPED and CESDP. May be copied and distributed within the public domain. All other rights reserved. www.nmengaged.com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14DEC" w14:textId="77777777" w:rsidR="00D400FE" w:rsidRDefault="00D400FE" w:rsidP="00E2241D">
      <w:r>
        <w:separator/>
      </w:r>
    </w:p>
  </w:footnote>
  <w:footnote w:type="continuationSeparator" w:id="0">
    <w:p w14:paraId="1644CDD1" w14:textId="77777777" w:rsidR="00D400FE" w:rsidRDefault="00D400FE" w:rsidP="00E22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350B0" w14:textId="35034C79" w:rsidR="000A7EA9" w:rsidRDefault="000A7E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C5CDE"/>
    <w:multiLevelType w:val="hybridMultilevel"/>
    <w:tmpl w:val="DA00CC10"/>
    <w:lvl w:ilvl="0" w:tplc="C7B0299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3281DB9"/>
    <w:multiLevelType w:val="hybridMultilevel"/>
    <w:tmpl w:val="D7127A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42D48EF"/>
    <w:multiLevelType w:val="hybridMultilevel"/>
    <w:tmpl w:val="85FEC93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19B2749B"/>
    <w:multiLevelType w:val="multilevel"/>
    <w:tmpl w:val="7416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97674"/>
    <w:multiLevelType w:val="multilevel"/>
    <w:tmpl w:val="1A76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A40A19"/>
    <w:multiLevelType w:val="multilevel"/>
    <w:tmpl w:val="103E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457190"/>
    <w:multiLevelType w:val="hybridMultilevel"/>
    <w:tmpl w:val="D7127A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EF162CE"/>
    <w:multiLevelType w:val="hybridMultilevel"/>
    <w:tmpl w:val="88CC6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2A73789"/>
    <w:multiLevelType w:val="hybridMultilevel"/>
    <w:tmpl w:val="7488F69A"/>
    <w:lvl w:ilvl="0" w:tplc="C7B0299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4F22FCD"/>
    <w:multiLevelType w:val="multilevel"/>
    <w:tmpl w:val="EE78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0B05FA"/>
    <w:multiLevelType w:val="multilevel"/>
    <w:tmpl w:val="DF5E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1A0BDA"/>
    <w:multiLevelType w:val="multilevel"/>
    <w:tmpl w:val="B406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150362"/>
    <w:multiLevelType w:val="multilevel"/>
    <w:tmpl w:val="02409552"/>
    <w:lvl w:ilvl="0">
      <w:start w:val="1"/>
      <w:numFmt w:val="decimalZero"/>
      <w:lvlText w:val="%1."/>
      <w:lvlJc w:val="left"/>
      <w:pPr>
        <w:ind w:left="1224" w:hanging="360"/>
      </w:pPr>
      <w:rPr>
        <w:rFonts w:ascii="Century Gothic" w:hAnsi="Century Gothic" w:hint="default"/>
        <w:b/>
        <w:i w:val="0"/>
        <w:caps w:val="0"/>
        <w:strike w:val="0"/>
        <w:dstrike w:val="0"/>
        <w:vanish w:val="0"/>
        <w:color w:val="EE5D2B"/>
        <w:spacing w:val="0"/>
        <w:u w:val="none"/>
        <w:vertAlign w:val="baseline"/>
      </w:rPr>
    </w:lvl>
    <w:lvl w:ilvl="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13" w15:restartNumberingAfterBreak="0">
    <w:nsid w:val="5D696071"/>
    <w:multiLevelType w:val="hybridMultilevel"/>
    <w:tmpl w:val="567681E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F713CFE"/>
    <w:multiLevelType w:val="hybridMultilevel"/>
    <w:tmpl w:val="602010A4"/>
    <w:lvl w:ilvl="0" w:tplc="594ACE76">
      <w:start w:val="1"/>
      <w:numFmt w:val="lowerLetter"/>
      <w:lvlText w:val="%1."/>
      <w:lvlJc w:val="left"/>
      <w:pPr>
        <w:ind w:left="360" w:hanging="360"/>
      </w:pPr>
    </w:lvl>
    <w:lvl w:ilvl="1" w:tplc="0D66837A">
      <w:start w:val="1"/>
      <w:numFmt w:val="lowerLetter"/>
      <w:lvlText w:val="%2."/>
      <w:lvlJc w:val="left"/>
      <w:pPr>
        <w:ind w:left="36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63BC67D8"/>
    <w:multiLevelType w:val="multilevel"/>
    <w:tmpl w:val="0EEC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FFB2D75"/>
    <w:multiLevelType w:val="hybridMultilevel"/>
    <w:tmpl w:val="437C3E84"/>
    <w:lvl w:ilvl="0" w:tplc="DD3830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92527A"/>
    <w:multiLevelType w:val="multilevel"/>
    <w:tmpl w:val="9C88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2B4AB6"/>
    <w:multiLevelType w:val="hybridMultilevel"/>
    <w:tmpl w:val="BA32B6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631933340">
    <w:abstractNumId w:val="12"/>
  </w:num>
  <w:num w:numId="2" w16cid:durableId="724838410">
    <w:abstractNumId w:val="5"/>
  </w:num>
  <w:num w:numId="3" w16cid:durableId="7871268">
    <w:abstractNumId w:val="17"/>
  </w:num>
  <w:num w:numId="4" w16cid:durableId="201290390">
    <w:abstractNumId w:val="4"/>
  </w:num>
  <w:num w:numId="5" w16cid:durableId="2033649150">
    <w:abstractNumId w:val="10"/>
  </w:num>
  <w:num w:numId="6" w16cid:durableId="253445267">
    <w:abstractNumId w:val="11"/>
  </w:num>
  <w:num w:numId="7" w16cid:durableId="1630551265">
    <w:abstractNumId w:val="9"/>
  </w:num>
  <w:num w:numId="8" w16cid:durableId="2009795489">
    <w:abstractNumId w:val="15"/>
  </w:num>
  <w:num w:numId="9" w16cid:durableId="803472191">
    <w:abstractNumId w:val="3"/>
  </w:num>
  <w:num w:numId="10" w16cid:durableId="188953442">
    <w:abstractNumId w:val="13"/>
  </w:num>
  <w:num w:numId="11" w16cid:durableId="1481534686">
    <w:abstractNumId w:val="16"/>
  </w:num>
  <w:num w:numId="12" w16cid:durableId="19027171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23696031">
    <w:abstractNumId w:val="0"/>
  </w:num>
  <w:num w:numId="14" w16cid:durableId="1562715854">
    <w:abstractNumId w:val="8"/>
  </w:num>
  <w:num w:numId="15" w16cid:durableId="21202223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909397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666403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046569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44342410">
    <w:abstractNumId w:val="7"/>
  </w:num>
  <w:num w:numId="20" w16cid:durableId="105292636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A2D"/>
    <w:rsid w:val="000057E8"/>
    <w:rsid w:val="0004003F"/>
    <w:rsid w:val="000555BC"/>
    <w:rsid w:val="000773FC"/>
    <w:rsid w:val="00090A2D"/>
    <w:rsid w:val="000A7EA9"/>
    <w:rsid w:val="000D66A4"/>
    <w:rsid w:val="00100710"/>
    <w:rsid w:val="00105F88"/>
    <w:rsid w:val="00110E44"/>
    <w:rsid w:val="00111578"/>
    <w:rsid w:val="00151A03"/>
    <w:rsid w:val="001606EA"/>
    <w:rsid w:val="001E6D80"/>
    <w:rsid w:val="001F3E07"/>
    <w:rsid w:val="002169EC"/>
    <w:rsid w:val="00235039"/>
    <w:rsid w:val="002428DE"/>
    <w:rsid w:val="00267C2E"/>
    <w:rsid w:val="00272BC9"/>
    <w:rsid w:val="00274952"/>
    <w:rsid w:val="00277E13"/>
    <w:rsid w:val="0030323F"/>
    <w:rsid w:val="0031192C"/>
    <w:rsid w:val="00314469"/>
    <w:rsid w:val="00321F9E"/>
    <w:rsid w:val="003C1E76"/>
    <w:rsid w:val="003D47A6"/>
    <w:rsid w:val="003E7352"/>
    <w:rsid w:val="003F6C91"/>
    <w:rsid w:val="00404980"/>
    <w:rsid w:val="00422B91"/>
    <w:rsid w:val="00496080"/>
    <w:rsid w:val="004A56E8"/>
    <w:rsid w:val="004D25E3"/>
    <w:rsid w:val="004D56BC"/>
    <w:rsid w:val="005159AB"/>
    <w:rsid w:val="00541772"/>
    <w:rsid w:val="00546B46"/>
    <w:rsid w:val="00572D1D"/>
    <w:rsid w:val="00574615"/>
    <w:rsid w:val="005A4F39"/>
    <w:rsid w:val="005C277C"/>
    <w:rsid w:val="005D3292"/>
    <w:rsid w:val="005E278D"/>
    <w:rsid w:val="00610C04"/>
    <w:rsid w:val="00620663"/>
    <w:rsid w:val="00630124"/>
    <w:rsid w:val="00645A2D"/>
    <w:rsid w:val="0066480B"/>
    <w:rsid w:val="006D5CF8"/>
    <w:rsid w:val="006F0EEF"/>
    <w:rsid w:val="0071446A"/>
    <w:rsid w:val="007670F8"/>
    <w:rsid w:val="00771C56"/>
    <w:rsid w:val="00780472"/>
    <w:rsid w:val="00781124"/>
    <w:rsid w:val="007B2A39"/>
    <w:rsid w:val="007C49EB"/>
    <w:rsid w:val="00817652"/>
    <w:rsid w:val="00824DD4"/>
    <w:rsid w:val="0087767D"/>
    <w:rsid w:val="00893C34"/>
    <w:rsid w:val="00916D7D"/>
    <w:rsid w:val="009771DD"/>
    <w:rsid w:val="009C5FD1"/>
    <w:rsid w:val="009D605D"/>
    <w:rsid w:val="00A15A9C"/>
    <w:rsid w:val="00A21B4D"/>
    <w:rsid w:val="00A5244C"/>
    <w:rsid w:val="00A71320"/>
    <w:rsid w:val="00A81C7F"/>
    <w:rsid w:val="00A91E93"/>
    <w:rsid w:val="00AE6285"/>
    <w:rsid w:val="00AF4BE3"/>
    <w:rsid w:val="00B45CC7"/>
    <w:rsid w:val="00BA7616"/>
    <w:rsid w:val="00BE59E9"/>
    <w:rsid w:val="00BF0A67"/>
    <w:rsid w:val="00BF4DEC"/>
    <w:rsid w:val="00C03330"/>
    <w:rsid w:val="00C178CE"/>
    <w:rsid w:val="00C20301"/>
    <w:rsid w:val="00C32CD8"/>
    <w:rsid w:val="00C4614D"/>
    <w:rsid w:val="00C527E0"/>
    <w:rsid w:val="00C611E5"/>
    <w:rsid w:val="00C643EC"/>
    <w:rsid w:val="00CD10C4"/>
    <w:rsid w:val="00D1521D"/>
    <w:rsid w:val="00D400FE"/>
    <w:rsid w:val="00D403EC"/>
    <w:rsid w:val="00D67222"/>
    <w:rsid w:val="00D77E4A"/>
    <w:rsid w:val="00DE4B50"/>
    <w:rsid w:val="00E14B8B"/>
    <w:rsid w:val="00E2241D"/>
    <w:rsid w:val="00E51AD4"/>
    <w:rsid w:val="00E9439F"/>
    <w:rsid w:val="00EA378D"/>
    <w:rsid w:val="00EC6916"/>
    <w:rsid w:val="00EC79F2"/>
    <w:rsid w:val="00ED1057"/>
    <w:rsid w:val="00EF3A5A"/>
    <w:rsid w:val="00F12E7B"/>
    <w:rsid w:val="00F54069"/>
    <w:rsid w:val="00F81904"/>
    <w:rsid w:val="00F84C7E"/>
    <w:rsid w:val="00F93052"/>
    <w:rsid w:val="00F96320"/>
    <w:rsid w:val="00FA492D"/>
    <w:rsid w:val="00FA61C8"/>
    <w:rsid w:val="00FB47FC"/>
    <w:rsid w:val="00FC73A0"/>
    <w:rsid w:val="00FD5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8E270"/>
  <w15:chartTrackingRefBased/>
  <w15:docId w15:val="{74BAC831-C8AB-8645-A366-868CC14EC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417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5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BF4DEC"/>
    <w:pPr>
      <w:autoSpaceDE w:val="0"/>
      <w:autoSpaceDN w:val="0"/>
      <w:adjustRightInd w:val="0"/>
    </w:pPr>
    <w:rPr>
      <w:rFonts w:ascii="Arial"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00707">
      <w:bodyDiv w:val="1"/>
      <w:marLeft w:val="0"/>
      <w:marRight w:val="0"/>
      <w:marTop w:val="0"/>
      <w:marBottom w:val="0"/>
      <w:divBdr>
        <w:top w:val="none" w:sz="0" w:space="0" w:color="auto"/>
        <w:left w:val="none" w:sz="0" w:space="0" w:color="auto"/>
        <w:bottom w:val="none" w:sz="0" w:space="0" w:color="auto"/>
        <w:right w:val="none" w:sz="0" w:space="0" w:color="auto"/>
      </w:divBdr>
    </w:div>
    <w:div w:id="119421652">
      <w:bodyDiv w:val="1"/>
      <w:marLeft w:val="0"/>
      <w:marRight w:val="0"/>
      <w:marTop w:val="0"/>
      <w:marBottom w:val="0"/>
      <w:divBdr>
        <w:top w:val="none" w:sz="0" w:space="0" w:color="auto"/>
        <w:left w:val="none" w:sz="0" w:space="0" w:color="auto"/>
        <w:bottom w:val="none" w:sz="0" w:space="0" w:color="auto"/>
        <w:right w:val="none" w:sz="0" w:space="0" w:color="auto"/>
      </w:divBdr>
    </w:div>
    <w:div w:id="172113448">
      <w:bodyDiv w:val="1"/>
      <w:marLeft w:val="0"/>
      <w:marRight w:val="0"/>
      <w:marTop w:val="0"/>
      <w:marBottom w:val="0"/>
      <w:divBdr>
        <w:top w:val="none" w:sz="0" w:space="0" w:color="auto"/>
        <w:left w:val="none" w:sz="0" w:space="0" w:color="auto"/>
        <w:bottom w:val="none" w:sz="0" w:space="0" w:color="auto"/>
        <w:right w:val="none" w:sz="0" w:space="0" w:color="auto"/>
      </w:divBdr>
      <w:divsChild>
        <w:div w:id="1186016343">
          <w:marLeft w:val="0"/>
          <w:marRight w:val="0"/>
          <w:marTop w:val="0"/>
          <w:marBottom w:val="0"/>
          <w:divBdr>
            <w:top w:val="none" w:sz="0" w:space="0" w:color="auto"/>
            <w:left w:val="none" w:sz="0" w:space="0" w:color="auto"/>
            <w:bottom w:val="none" w:sz="0" w:space="0" w:color="auto"/>
            <w:right w:val="none" w:sz="0" w:space="0" w:color="auto"/>
          </w:divBdr>
          <w:divsChild>
            <w:div w:id="1189903948">
              <w:marLeft w:val="0"/>
              <w:marRight w:val="0"/>
              <w:marTop w:val="0"/>
              <w:marBottom w:val="0"/>
              <w:divBdr>
                <w:top w:val="none" w:sz="0" w:space="0" w:color="auto"/>
                <w:left w:val="none" w:sz="0" w:space="0" w:color="auto"/>
                <w:bottom w:val="none" w:sz="0" w:space="0" w:color="auto"/>
                <w:right w:val="none" w:sz="0" w:space="0" w:color="auto"/>
              </w:divBdr>
              <w:divsChild>
                <w:div w:id="1174804984">
                  <w:marLeft w:val="0"/>
                  <w:marRight w:val="0"/>
                  <w:marTop w:val="0"/>
                  <w:marBottom w:val="0"/>
                  <w:divBdr>
                    <w:top w:val="none" w:sz="0" w:space="0" w:color="auto"/>
                    <w:left w:val="none" w:sz="0" w:space="0" w:color="auto"/>
                    <w:bottom w:val="none" w:sz="0" w:space="0" w:color="auto"/>
                    <w:right w:val="none" w:sz="0" w:space="0" w:color="auto"/>
                  </w:divBdr>
                  <w:divsChild>
                    <w:div w:id="2415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901010">
      <w:bodyDiv w:val="1"/>
      <w:marLeft w:val="0"/>
      <w:marRight w:val="0"/>
      <w:marTop w:val="0"/>
      <w:marBottom w:val="0"/>
      <w:divBdr>
        <w:top w:val="none" w:sz="0" w:space="0" w:color="auto"/>
        <w:left w:val="none" w:sz="0" w:space="0" w:color="auto"/>
        <w:bottom w:val="none" w:sz="0" w:space="0" w:color="auto"/>
        <w:right w:val="none" w:sz="0" w:space="0" w:color="auto"/>
      </w:divBdr>
    </w:div>
    <w:div w:id="248202501">
      <w:bodyDiv w:val="1"/>
      <w:marLeft w:val="0"/>
      <w:marRight w:val="0"/>
      <w:marTop w:val="0"/>
      <w:marBottom w:val="0"/>
      <w:divBdr>
        <w:top w:val="none" w:sz="0" w:space="0" w:color="auto"/>
        <w:left w:val="none" w:sz="0" w:space="0" w:color="auto"/>
        <w:bottom w:val="none" w:sz="0" w:space="0" w:color="auto"/>
        <w:right w:val="none" w:sz="0" w:space="0" w:color="auto"/>
      </w:divBdr>
    </w:div>
    <w:div w:id="300503806">
      <w:bodyDiv w:val="1"/>
      <w:marLeft w:val="0"/>
      <w:marRight w:val="0"/>
      <w:marTop w:val="0"/>
      <w:marBottom w:val="0"/>
      <w:divBdr>
        <w:top w:val="none" w:sz="0" w:space="0" w:color="auto"/>
        <w:left w:val="none" w:sz="0" w:space="0" w:color="auto"/>
        <w:bottom w:val="none" w:sz="0" w:space="0" w:color="auto"/>
        <w:right w:val="none" w:sz="0" w:space="0" w:color="auto"/>
      </w:divBdr>
      <w:divsChild>
        <w:div w:id="549999449">
          <w:marLeft w:val="0"/>
          <w:marRight w:val="0"/>
          <w:marTop w:val="0"/>
          <w:marBottom w:val="0"/>
          <w:divBdr>
            <w:top w:val="none" w:sz="0" w:space="0" w:color="auto"/>
            <w:left w:val="none" w:sz="0" w:space="0" w:color="auto"/>
            <w:bottom w:val="none" w:sz="0" w:space="0" w:color="auto"/>
            <w:right w:val="none" w:sz="0" w:space="0" w:color="auto"/>
          </w:divBdr>
          <w:divsChild>
            <w:div w:id="683703883">
              <w:marLeft w:val="0"/>
              <w:marRight w:val="0"/>
              <w:marTop w:val="0"/>
              <w:marBottom w:val="0"/>
              <w:divBdr>
                <w:top w:val="none" w:sz="0" w:space="0" w:color="auto"/>
                <w:left w:val="none" w:sz="0" w:space="0" w:color="auto"/>
                <w:bottom w:val="none" w:sz="0" w:space="0" w:color="auto"/>
                <w:right w:val="none" w:sz="0" w:space="0" w:color="auto"/>
              </w:divBdr>
              <w:divsChild>
                <w:div w:id="955335539">
                  <w:marLeft w:val="0"/>
                  <w:marRight w:val="0"/>
                  <w:marTop w:val="0"/>
                  <w:marBottom w:val="0"/>
                  <w:divBdr>
                    <w:top w:val="none" w:sz="0" w:space="0" w:color="auto"/>
                    <w:left w:val="none" w:sz="0" w:space="0" w:color="auto"/>
                    <w:bottom w:val="none" w:sz="0" w:space="0" w:color="auto"/>
                    <w:right w:val="none" w:sz="0" w:space="0" w:color="auto"/>
                  </w:divBdr>
                  <w:divsChild>
                    <w:div w:id="16571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874014">
      <w:bodyDiv w:val="1"/>
      <w:marLeft w:val="0"/>
      <w:marRight w:val="0"/>
      <w:marTop w:val="0"/>
      <w:marBottom w:val="0"/>
      <w:divBdr>
        <w:top w:val="none" w:sz="0" w:space="0" w:color="auto"/>
        <w:left w:val="none" w:sz="0" w:space="0" w:color="auto"/>
        <w:bottom w:val="none" w:sz="0" w:space="0" w:color="auto"/>
        <w:right w:val="none" w:sz="0" w:space="0" w:color="auto"/>
      </w:divBdr>
    </w:div>
    <w:div w:id="335771951">
      <w:bodyDiv w:val="1"/>
      <w:marLeft w:val="0"/>
      <w:marRight w:val="0"/>
      <w:marTop w:val="0"/>
      <w:marBottom w:val="0"/>
      <w:divBdr>
        <w:top w:val="none" w:sz="0" w:space="0" w:color="auto"/>
        <w:left w:val="none" w:sz="0" w:space="0" w:color="auto"/>
        <w:bottom w:val="none" w:sz="0" w:space="0" w:color="auto"/>
        <w:right w:val="none" w:sz="0" w:space="0" w:color="auto"/>
      </w:divBdr>
      <w:divsChild>
        <w:div w:id="1533957904">
          <w:marLeft w:val="0"/>
          <w:marRight w:val="0"/>
          <w:marTop w:val="0"/>
          <w:marBottom w:val="0"/>
          <w:divBdr>
            <w:top w:val="none" w:sz="0" w:space="0" w:color="auto"/>
            <w:left w:val="none" w:sz="0" w:space="0" w:color="auto"/>
            <w:bottom w:val="none" w:sz="0" w:space="0" w:color="auto"/>
            <w:right w:val="none" w:sz="0" w:space="0" w:color="auto"/>
          </w:divBdr>
          <w:divsChild>
            <w:div w:id="507642922">
              <w:marLeft w:val="0"/>
              <w:marRight w:val="0"/>
              <w:marTop w:val="0"/>
              <w:marBottom w:val="0"/>
              <w:divBdr>
                <w:top w:val="none" w:sz="0" w:space="0" w:color="auto"/>
                <w:left w:val="none" w:sz="0" w:space="0" w:color="auto"/>
                <w:bottom w:val="none" w:sz="0" w:space="0" w:color="auto"/>
                <w:right w:val="none" w:sz="0" w:space="0" w:color="auto"/>
              </w:divBdr>
              <w:divsChild>
                <w:div w:id="1545675279">
                  <w:marLeft w:val="0"/>
                  <w:marRight w:val="0"/>
                  <w:marTop w:val="0"/>
                  <w:marBottom w:val="0"/>
                  <w:divBdr>
                    <w:top w:val="none" w:sz="0" w:space="0" w:color="auto"/>
                    <w:left w:val="none" w:sz="0" w:space="0" w:color="auto"/>
                    <w:bottom w:val="none" w:sz="0" w:space="0" w:color="auto"/>
                    <w:right w:val="none" w:sz="0" w:space="0" w:color="auto"/>
                  </w:divBdr>
                  <w:divsChild>
                    <w:div w:id="697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94948">
      <w:bodyDiv w:val="1"/>
      <w:marLeft w:val="0"/>
      <w:marRight w:val="0"/>
      <w:marTop w:val="0"/>
      <w:marBottom w:val="0"/>
      <w:divBdr>
        <w:top w:val="none" w:sz="0" w:space="0" w:color="auto"/>
        <w:left w:val="none" w:sz="0" w:space="0" w:color="auto"/>
        <w:bottom w:val="none" w:sz="0" w:space="0" w:color="auto"/>
        <w:right w:val="none" w:sz="0" w:space="0" w:color="auto"/>
      </w:divBdr>
    </w:div>
    <w:div w:id="713970571">
      <w:bodyDiv w:val="1"/>
      <w:marLeft w:val="0"/>
      <w:marRight w:val="0"/>
      <w:marTop w:val="0"/>
      <w:marBottom w:val="0"/>
      <w:divBdr>
        <w:top w:val="none" w:sz="0" w:space="0" w:color="auto"/>
        <w:left w:val="none" w:sz="0" w:space="0" w:color="auto"/>
        <w:bottom w:val="none" w:sz="0" w:space="0" w:color="auto"/>
        <w:right w:val="none" w:sz="0" w:space="0" w:color="auto"/>
      </w:divBdr>
    </w:div>
    <w:div w:id="721372888">
      <w:bodyDiv w:val="1"/>
      <w:marLeft w:val="0"/>
      <w:marRight w:val="0"/>
      <w:marTop w:val="0"/>
      <w:marBottom w:val="0"/>
      <w:divBdr>
        <w:top w:val="none" w:sz="0" w:space="0" w:color="auto"/>
        <w:left w:val="none" w:sz="0" w:space="0" w:color="auto"/>
        <w:bottom w:val="none" w:sz="0" w:space="0" w:color="auto"/>
        <w:right w:val="none" w:sz="0" w:space="0" w:color="auto"/>
      </w:divBdr>
    </w:div>
    <w:div w:id="773595851">
      <w:bodyDiv w:val="1"/>
      <w:marLeft w:val="0"/>
      <w:marRight w:val="0"/>
      <w:marTop w:val="0"/>
      <w:marBottom w:val="0"/>
      <w:divBdr>
        <w:top w:val="none" w:sz="0" w:space="0" w:color="auto"/>
        <w:left w:val="none" w:sz="0" w:space="0" w:color="auto"/>
        <w:bottom w:val="none" w:sz="0" w:space="0" w:color="auto"/>
        <w:right w:val="none" w:sz="0" w:space="0" w:color="auto"/>
      </w:divBdr>
    </w:div>
    <w:div w:id="797068047">
      <w:bodyDiv w:val="1"/>
      <w:marLeft w:val="0"/>
      <w:marRight w:val="0"/>
      <w:marTop w:val="0"/>
      <w:marBottom w:val="0"/>
      <w:divBdr>
        <w:top w:val="none" w:sz="0" w:space="0" w:color="auto"/>
        <w:left w:val="none" w:sz="0" w:space="0" w:color="auto"/>
        <w:bottom w:val="none" w:sz="0" w:space="0" w:color="auto"/>
        <w:right w:val="none" w:sz="0" w:space="0" w:color="auto"/>
      </w:divBdr>
    </w:div>
    <w:div w:id="870343945">
      <w:bodyDiv w:val="1"/>
      <w:marLeft w:val="0"/>
      <w:marRight w:val="0"/>
      <w:marTop w:val="0"/>
      <w:marBottom w:val="0"/>
      <w:divBdr>
        <w:top w:val="none" w:sz="0" w:space="0" w:color="auto"/>
        <w:left w:val="none" w:sz="0" w:space="0" w:color="auto"/>
        <w:bottom w:val="none" w:sz="0" w:space="0" w:color="auto"/>
        <w:right w:val="none" w:sz="0" w:space="0" w:color="auto"/>
      </w:divBdr>
      <w:divsChild>
        <w:div w:id="1533107855">
          <w:marLeft w:val="0"/>
          <w:marRight w:val="0"/>
          <w:marTop w:val="0"/>
          <w:marBottom w:val="0"/>
          <w:divBdr>
            <w:top w:val="none" w:sz="0" w:space="0" w:color="auto"/>
            <w:left w:val="none" w:sz="0" w:space="0" w:color="auto"/>
            <w:bottom w:val="none" w:sz="0" w:space="0" w:color="auto"/>
            <w:right w:val="none" w:sz="0" w:space="0" w:color="auto"/>
          </w:divBdr>
          <w:divsChild>
            <w:div w:id="474294437">
              <w:marLeft w:val="0"/>
              <w:marRight w:val="0"/>
              <w:marTop w:val="0"/>
              <w:marBottom w:val="0"/>
              <w:divBdr>
                <w:top w:val="none" w:sz="0" w:space="0" w:color="auto"/>
                <w:left w:val="none" w:sz="0" w:space="0" w:color="auto"/>
                <w:bottom w:val="none" w:sz="0" w:space="0" w:color="auto"/>
                <w:right w:val="none" w:sz="0" w:space="0" w:color="auto"/>
              </w:divBdr>
              <w:divsChild>
                <w:div w:id="558781753">
                  <w:marLeft w:val="0"/>
                  <w:marRight w:val="0"/>
                  <w:marTop w:val="0"/>
                  <w:marBottom w:val="0"/>
                  <w:divBdr>
                    <w:top w:val="none" w:sz="0" w:space="0" w:color="auto"/>
                    <w:left w:val="none" w:sz="0" w:space="0" w:color="auto"/>
                    <w:bottom w:val="none" w:sz="0" w:space="0" w:color="auto"/>
                    <w:right w:val="none" w:sz="0" w:space="0" w:color="auto"/>
                  </w:divBdr>
                  <w:divsChild>
                    <w:div w:id="12172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17056">
      <w:bodyDiv w:val="1"/>
      <w:marLeft w:val="0"/>
      <w:marRight w:val="0"/>
      <w:marTop w:val="0"/>
      <w:marBottom w:val="0"/>
      <w:divBdr>
        <w:top w:val="none" w:sz="0" w:space="0" w:color="auto"/>
        <w:left w:val="none" w:sz="0" w:space="0" w:color="auto"/>
        <w:bottom w:val="none" w:sz="0" w:space="0" w:color="auto"/>
        <w:right w:val="none" w:sz="0" w:space="0" w:color="auto"/>
      </w:divBdr>
    </w:div>
    <w:div w:id="1123233883">
      <w:bodyDiv w:val="1"/>
      <w:marLeft w:val="0"/>
      <w:marRight w:val="0"/>
      <w:marTop w:val="0"/>
      <w:marBottom w:val="0"/>
      <w:divBdr>
        <w:top w:val="none" w:sz="0" w:space="0" w:color="auto"/>
        <w:left w:val="none" w:sz="0" w:space="0" w:color="auto"/>
        <w:bottom w:val="none" w:sz="0" w:space="0" w:color="auto"/>
        <w:right w:val="none" w:sz="0" w:space="0" w:color="auto"/>
      </w:divBdr>
    </w:div>
    <w:div w:id="1129250902">
      <w:bodyDiv w:val="1"/>
      <w:marLeft w:val="0"/>
      <w:marRight w:val="0"/>
      <w:marTop w:val="0"/>
      <w:marBottom w:val="0"/>
      <w:divBdr>
        <w:top w:val="none" w:sz="0" w:space="0" w:color="auto"/>
        <w:left w:val="none" w:sz="0" w:space="0" w:color="auto"/>
        <w:bottom w:val="none" w:sz="0" w:space="0" w:color="auto"/>
        <w:right w:val="none" w:sz="0" w:space="0" w:color="auto"/>
      </w:divBdr>
    </w:div>
    <w:div w:id="1191650321">
      <w:bodyDiv w:val="1"/>
      <w:marLeft w:val="0"/>
      <w:marRight w:val="0"/>
      <w:marTop w:val="0"/>
      <w:marBottom w:val="0"/>
      <w:divBdr>
        <w:top w:val="none" w:sz="0" w:space="0" w:color="auto"/>
        <w:left w:val="none" w:sz="0" w:space="0" w:color="auto"/>
        <w:bottom w:val="none" w:sz="0" w:space="0" w:color="auto"/>
        <w:right w:val="none" w:sz="0" w:space="0" w:color="auto"/>
      </w:divBdr>
    </w:div>
    <w:div w:id="1224753720">
      <w:bodyDiv w:val="1"/>
      <w:marLeft w:val="0"/>
      <w:marRight w:val="0"/>
      <w:marTop w:val="0"/>
      <w:marBottom w:val="0"/>
      <w:divBdr>
        <w:top w:val="none" w:sz="0" w:space="0" w:color="auto"/>
        <w:left w:val="none" w:sz="0" w:space="0" w:color="auto"/>
        <w:bottom w:val="none" w:sz="0" w:space="0" w:color="auto"/>
        <w:right w:val="none" w:sz="0" w:space="0" w:color="auto"/>
      </w:divBdr>
      <w:divsChild>
        <w:div w:id="251476180">
          <w:marLeft w:val="0"/>
          <w:marRight w:val="0"/>
          <w:marTop w:val="0"/>
          <w:marBottom w:val="0"/>
          <w:divBdr>
            <w:top w:val="none" w:sz="0" w:space="0" w:color="auto"/>
            <w:left w:val="none" w:sz="0" w:space="0" w:color="auto"/>
            <w:bottom w:val="none" w:sz="0" w:space="0" w:color="auto"/>
            <w:right w:val="none" w:sz="0" w:space="0" w:color="auto"/>
          </w:divBdr>
          <w:divsChild>
            <w:div w:id="1688824523">
              <w:marLeft w:val="0"/>
              <w:marRight w:val="0"/>
              <w:marTop w:val="0"/>
              <w:marBottom w:val="0"/>
              <w:divBdr>
                <w:top w:val="none" w:sz="0" w:space="0" w:color="auto"/>
                <w:left w:val="none" w:sz="0" w:space="0" w:color="auto"/>
                <w:bottom w:val="none" w:sz="0" w:space="0" w:color="auto"/>
                <w:right w:val="none" w:sz="0" w:space="0" w:color="auto"/>
              </w:divBdr>
              <w:divsChild>
                <w:div w:id="13319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89305">
      <w:bodyDiv w:val="1"/>
      <w:marLeft w:val="0"/>
      <w:marRight w:val="0"/>
      <w:marTop w:val="0"/>
      <w:marBottom w:val="0"/>
      <w:divBdr>
        <w:top w:val="none" w:sz="0" w:space="0" w:color="auto"/>
        <w:left w:val="none" w:sz="0" w:space="0" w:color="auto"/>
        <w:bottom w:val="none" w:sz="0" w:space="0" w:color="auto"/>
        <w:right w:val="none" w:sz="0" w:space="0" w:color="auto"/>
      </w:divBdr>
    </w:div>
    <w:div w:id="1248002106">
      <w:bodyDiv w:val="1"/>
      <w:marLeft w:val="0"/>
      <w:marRight w:val="0"/>
      <w:marTop w:val="0"/>
      <w:marBottom w:val="0"/>
      <w:divBdr>
        <w:top w:val="none" w:sz="0" w:space="0" w:color="auto"/>
        <w:left w:val="none" w:sz="0" w:space="0" w:color="auto"/>
        <w:bottom w:val="none" w:sz="0" w:space="0" w:color="auto"/>
        <w:right w:val="none" w:sz="0" w:space="0" w:color="auto"/>
      </w:divBdr>
      <w:divsChild>
        <w:div w:id="471672973">
          <w:marLeft w:val="0"/>
          <w:marRight w:val="0"/>
          <w:marTop w:val="0"/>
          <w:marBottom w:val="0"/>
          <w:divBdr>
            <w:top w:val="none" w:sz="0" w:space="0" w:color="auto"/>
            <w:left w:val="none" w:sz="0" w:space="0" w:color="auto"/>
            <w:bottom w:val="none" w:sz="0" w:space="0" w:color="auto"/>
            <w:right w:val="none" w:sz="0" w:space="0" w:color="auto"/>
          </w:divBdr>
          <w:divsChild>
            <w:div w:id="984628089">
              <w:marLeft w:val="0"/>
              <w:marRight w:val="0"/>
              <w:marTop w:val="0"/>
              <w:marBottom w:val="0"/>
              <w:divBdr>
                <w:top w:val="none" w:sz="0" w:space="0" w:color="auto"/>
                <w:left w:val="none" w:sz="0" w:space="0" w:color="auto"/>
                <w:bottom w:val="none" w:sz="0" w:space="0" w:color="auto"/>
                <w:right w:val="none" w:sz="0" w:space="0" w:color="auto"/>
              </w:divBdr>
              <w:divsChild>
                <w:div w:id="7121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082">
      <w:bodyDiv w:val="1"/>
      <w:marLeft w:val="0"/>
      <w:marRight w:val="0"/>
      <w:marTop w:val="0"/>
      <w:marBottom w:val="0"/>
      <w:divBdr>
        <w:top w:val="none" w:sz="0" w:space="0" w:color="auto"/>
        <w:left w:val="none" w:sz="0" w:space="0" w:color="auto"/>
        <w:bottom w:val="none" w:sz="0" w:space="0" w:color="auto"/>
        <w:right w:val="none" w:sz="0" w:space="0" w:color="auto"/>
      </w:divBdr>
    </w:div>
    <w:div w:id="1295909722">
      <w:bodyDiv w:val="1"/>
      <w:marLeft w:val="0"/>
      <w:marRight w:val="0"/>
      <w:marTop w:val="0"/>
      <w:marBottom w:val="0"/>
      <w:divBdr>
        <w:top w:val="none" w:sz="0" w:space="0" w:color="auto"/>
        <w:left w:val="none" w:sz="0" w:space="0" w:color="auto"/>
        <w:bottom w:val="none" w:sz="0" w:space="0" w:color="auto"/>
        <w:right w:val="none" w:sz="0" w:space="0" w:color="auto"/>
      </w:divBdr>
    </w:div>
    <w:div w:id="1372457600">
      <w:bodyDiv w:val="1"/>
      <w:marLeft w:val="0"/>
      <w:marRight w:val="0"/>
      <w:marTop w:val="0"/>
      <w:marBottom w:val="0"/>
      <w:divBdr>
        <w:top w:val="none" w:sz="0" w:space="0" w:color="auto"/>
        <w:left w:val="none" w:sz="0" w:space="0" w:color="auto"/>
        <w:bottom w:val="none" w:sz="0" w:space="0" w:color="auto"/>
        <w:right w:val="none" w:sz="0" w:space="0" w:color="auto"/>
      </w:divBdr>
      <w:divsChild>
        <w:div w:id="1488284538">
          <w:marLeft w:val="0"/>
          <w:marRight w:val="0"/>
          <w:marTop w:val="0"/>
          <w:marBottom w:val="0"/>
          <w:divBdr>
            <w:top w:val="none" w:sz="0" w:space="0" w:color="auto"/>
            <w:left w:val="none" w:sz="0" w:space="0" w:color="auto"/>
            <w:bottom w:val="none" w:sz="0" w:space="0" w:color="auto"/>
            <w:right w:val="none" w:sz="0" w:space="0" w:color="auto"/>
          </w:divBdr>
          <w:divsChild>
            <w:div w:id="2082368762">
              <w:marLeft w:val="0"/>
              <w:marRight w:val="0"/>
              <w:marTop w:val="0"/>
              <w:marBottom w:val="0"/>
              <w:divBdr>
                <w:top w:val="none" w:sz="0" w:space="0" w:color="auto"/>
                <w:left w:val="none" w:sz="0" w:space="0" w:color="auto"/>
                <w:bottom w:val="none" w:sz="0" w:space="0" w:color="auto"/>
                <w:right w:val="none" w:sz="0" w:space="0" w:color="auto"/>
              </w:divBdr>
              <w:divsChild>
                <w:div w:id="1872910278">
                  <w:marLeft w:val="0"/>
                  <w:marRight w:val="0"/>
                  <w:marTop w:val="0"/>
                  <w:marBottom w:val="0"/>
                  <w:divBdr>
                    <w:top w:val="none" w:sz="0" w:space="0" w:color="auto"/>
                    <w:left w:val="none" w:sz="0" w:space="0" w:color="auto"/>
                    <w:bottom w:val="none" w:sz="0" w:space="0" w:color="auto"/>
                    <w:right w:val="none" w:sz="0" w:space="0" w:color="auto"/>
                  </w:divBdr>
                  <w:divsChild>
                    <w:div w:id="1198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88334">
      <w:bodyDiv w:val="1"/>
      <w:marLeft w:val="0"/>
      <w:marRight w:val="0"/>
      <w:marTop w:val="0"/>
      <w:marBottom w:val="0"/>
      <w:divBdr>
        <w:top w:val="none" w:sz="0" w:space="0" w:color="auto"/>
        <w:left w:val="none" w:sz="0" w:space="0" w:color="auto"/>
        <w:bottom w:val="none" w:sz="0" w:space="0" w:color="auto"/>
        <w:right w:val="none" w:sz="0" w:space="0" w:color="auto"/>
      </w:divBdr>
      <w:divsChild>
        <w:div w:id="92750444">
          <w:marLeft w:val="0"/>
          <w:marRight w:val="0"/>
          <w:marTop w:val="0"/>
          <w:marBottom w:val="0"/>
          <w:divBdr>
            <w:top w:val="none" w:sz="0" w:space="0" w:color="auto"/>
            <w:left w:val="none" w:sz="0" w:space="0" w:color="auto"/>
            <w:bottom w:val="none" w:sz="0" w:space="0" w:color="auto"/>
            <w:right w:val="none" w:sz="0" w:space="0" w:color="auto"/>
          </w:divBdr>
          <w:divsChild>
            <w:div w:id="562758733">
              <w:marLeft w:val="0"/>
              <w:marRight w:val="0"/>
              <w:marTop w:val="0"/>
              <w:marBottom w:val="0"/>
              <w:divBdr>
                <w:top w:val="none" w:sz="0" w:space="0" w:color="auto"/>
                <w:left w:val="none" w:sz="0" w:space="0" w:color="auto"/>
                <w:bottom w:val="none" w:sz="0" w:space="0" w:color="auto"/>
                <w:right w:val="none" w:sz="0" w:space="0" w:color="auto"/>
              </w:divBdr>
              <w:divsChild>
                <w:div w:id="1294947728">
                  <w:marLeft w:val="0"/>
                  <w:marRight w:val="0"/>
                  <w:marTop w:val="0"/>
                  <w:marBottom w:val="0"/>
                  <w:divBdr>
                    <w:top w:val="none" w:sz="0" w:space="0" w:color="auto"/>
                    <w:left w:val="none" w:sz="0" w:space="0" w:color="auto"/>
                    <w:bottom w:val="none" w:sz="0" w:space="0" w:color="auto"/>
                    <w:right w:val="none" w:sz="0" w:space="0" w:color="auto"/>
                  </w:divBdr>
                  <w:divsChild>
                    <w:div w:id="1596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570891">
      <w:bodyDiv w:val="1"/>
      <w:marLeft w:val="0"/>
      <w:marRight w:val="0"/>
      <w:marTop w:val="0"/>
      <w:marBottom w:val="0"/>
      <w:divBdr>
        <w:top w:val="none" w:sz="0" w:space="0" w:color="auto"/>
        <w:left w:val="none" w:sz="0" w:space="0" w:color="auto"/>
        <w:bottom w:val="none" w:sz="0" w:space="0" w:color="auto"/>
        <w:right w:val="none" w:sz="0" w:space="0" w:color="auto"/>
      </w:divBdr>
    </w:div>
    <w:div w:id="1667442586">
      <w:bodyDiv w:val="1"/>
      <w:marLeft w:val="0"/>
      <w:marRight w:val="0"/>
      <w:marTop w:val="0"/>
      <w:marBottom w:val="0"/>
      <w:divBdr>
        <w:top w:val="none" w:sz="0" w:space="0" w:color="auto"/>
        <w:left w:val="none" w:sz="0" w:space="0" w:color="auto"/>
        <w:bottom w:val="none" w:sz="0" w:space="0" w:color="auto"/>
        <w:right w:val="none" w:sz="0" w:space="0" w:color="auto"/>
      </w:divBdr>
      <w:divsChild>
        <w:div w:id="497885900">
          <w:marLeft w:val="0"/>
          <w:marRight w:val="0"/>
          <w:marTop w:val="0"/>
          <w:marBottom w:val="0"/>
          <w:divBdr>
            <w:top w:val="none" w:sz="0" w:space="0" w:color="auto"/>
            <w:left w:val="none" w:sz="0" w:space="0" w:color="auto"/>
            <w:bottom w:val="none" w:sz="0" w:space="0" w:color="auto"/>
            <w:right w:val="none" w:sz="0" w:space="0" w:color="auto"/>
          </w:divBdr>
          <w:divsChild>
            <w:div w:id="814566731">
              <w:marLeft w:val="0"/>
              <w:marRight w:val="0"/>
              <w:marTop w:val="0"/>
              <w:marBottom w:val="0"/>
              <w:divBdr>
                <w:top w:val="none" w:sz="0" w:space="0" w:color="auto"/>
                <w:left w:val="none" w:sz="0" w:space="0" w:color="auto"/>
                <w:bottom w:val="none" w:sz="0" w:space="0" w:color="auto"/>
                <w:right w:val="none" w:sz="0" w:space="0" w:color="auto"/>
              </w:divBdr>
              <w:divsChild>
                <w:div w:id="365061408">
                  <w:marLeft w:val="0"/>
                  <w:marRight w:val="0"/>
                  <w:marTop w:val="0"/>
                  <w:marBottom w:val="0"/>
                  <w:divBdr>
                    <w:top w:val="none" w:sz="0" w:space="0" w:color="auto"/>
                    <w:left w:val="none" w:sz="0" w:space="0" w:color="auto"/>
                    <w:bottom w:val="none" w:sz="0" w:space="0" w:color="auto"/>
                    <w:right w:val="none" w:sz="0" w:space="0" w:color="auto"/>
                  </w:divBdr>
                </w:div>
              </w:divsChild>
            </w:div>
            <w:div w:id="1299650147">
              <w:marLeft w:val="0"/>
              <w:marRight w:val="0"/>
              <w:marTop w:val="0"/>
              <w:marBottom w:val="0"/>
              <w:divBdr>
                <w:top w:val="none" w:sz="0" w:space="0" w:color="auto"/>
                <w:left w:val="none" w:sz="0" w:space="0" w:color="auto"/>
                <w:bottom w:val="none" w:sz="0" w:space="0" w:color="auto"/>
                <w:right w:val="none" w:sz="0" w:space="0" w:color="auto"/>
              </w:divBdr>
              <w:divsChild>
                <w:div w:id="1743526005">
                  <w:marLeft w:val="0"/>
                  <w:marRight w:val="0"/>
                  <w:marTop w:val="0"/>
                  <w:marBottom w:val="0"/>
                  <w:divBdr>
                    <w:top w:val="none" w:sz="0" w:space="0" w:color="auto"/>
                    <w:left w:val="none" w:sz="0" w:space="0" w:color="auto"/>
                    <w:bottom w:val="none" w:sz="0" w:space="0" w:color="auto"/>
                    <w:right w:val="none" w:sz="0" w:space="0" w:color="auto"/>
                  </w:divBdr>
                  <w:divsChild>
                    <w:div w:id="12996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88977">
              <w:marLeft w:val="0"/>
              <w:marRight w:val="0"/>
              <w:marTop w:val="0"/>
              <w:marBottom w:val="0"/>
              <w:divBdr>
                <w:top w:val="none" w:sz="0" w:space="0" w:color="auto"/>
                <w:left w:val="none" w:sz="0" w:space="0" w:color="auto"/>
                <w:bottom w:val="none" w:sz="0" w:space="0" w:color="auto"/>
                <w:right w:val="none" w:sz="0" w:space="0" w:color="auto"/>
              </w:divBdr>
              <w:divsChild>
                <w:div w:id="19420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18649">
          <w:marLeft w:val="0"/>
          <w:marRight w:val="0"/>
          <w:marTop w:val="0"/>
          <w:marBottom w:val="0"/>
          <w:divBdr>
            <w:top w:val="none" w:sz="0" w:space="0" w:color="auto"/>
            <w:left w:val="none" w:sz="0" w:space="0" w:color="auto"/>
            <w:bottom w:val="none" w:sz="0" w:space="0" w:color="auto"/>
            <w:right w:val="none" w:sz="0" w:space="0" w:color="auto"/>
          </w:divBdr>
          <w:divsChild>
            <w:div w:id="868031080">
              <w:marLeft w:val="0"/>
              <w:marRight w:val="0"/>
              <w:marTop w:val="0"/>
              <w:marBottom w:val="0"/>
              <w:divBdr>
                <w:top w:val="none" w:sz="0" w:space="0" w:color="auto"/>
                <w:left w:val="none" w:sz="0" w:space="0" w:color="auto"/>
                <w:bottom w:val="none" w:sz="0" w:space="0" w:color="auto"/>
                <w:right w:val="none" w:sz="0" w:space="0" w:color="auto"/>
              </w:divBdr>
              <w:divsChild>
                <w:div w:id="89396020">
                  <w:marLeft w:val="0"/>
                  <w:marRight w:val="0"/>
                  <w:marTop w:val="0"/>
                  <w:marBottom w:val="0"/>
                  <w:divBdr>
                    <w:top w:val="none" w:sz="0" w:space="0" w:color="auto"/>
                    <w:left w:val="none" w:sz="0" w:space="0" w:color="auto"/>
                    <w:bottom w:val="none" w:sz="0" w:space="0" w:color="auto"/>
                    <w:right w:val="none" w:sz="0" w:space="0" w:color="auto"/>
                  </w:divBdr>
                  <w:divsChild>
                    <w:div w:id="5811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49947">
              <w:marLeft w:val="0"/>
              <w:marRight w:val="0"/>
              <w:marTop w:val="0"/>
              <w:marBottom w:val="0"/>
              <w:divBdr>
                <w:top w:val="none" w:sz="0" w:space="0" w:color="auto"/>
                <w:left w:val="none" w:sz="0" w:space="0" w:color="auto"/>
                <w:bottom w:val="none" w:sz="0" w:space="0" w:color="auto"/>
                <w:right w:val="none" w:sz="0" w:space="0" w:color="auto"/>
              </w:divBdr>
              <w:divsChild>
                <w:div w:id="528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0190">
          <w:marLeft w:val="0"/>
          <w:marRight w:val="0"/>
          <w:marTop w:val="0"/>
          <w:marBottom w:val="0"/>
          <w:divBdr>
            <w:top w:val="none" w:sz="0" w:space="0" w:color="auto"/>
            <w:left w:val="none" w:sz="0" w:space="0" w:color="auto"/>
            <w:bottom w:val="none" w:sz="0" w:space="0" w:color="auto"/>
            <w:right w:val="none" w:sz="0" w:space="0" w:color="auto"/>
          </w:divBdr>
          <w:divsChild>
            <w:div w:id="613823856">
              <w:marLeft w:val="0"/>
              <w:marRight w:val="0"/>
              <w:marTop w:val="0"/>
              <w:marBottom w:val="0"/>
              <w:divBdr>
                <w:top w:val="none" w:sz="0" w:space="0" w:color="auto"/>
                <w:left w:val="none" w:sz="0" w:space="0" w:color="auto"/>
                <w:bottom w:val="none" w:sz="0" w:space="0" w:color="auto"/>
                <w:right w:val="none" w:sz="0" w:space="0" w:color="auto"/>
              </w:divBdr>
              <w:divsChild>
                <w:div w:id="664285782">
                  <w:marLeft w:val="0"/>
                  <w:marRight w:val="0"/>
                  <w:marTop w:val="0"/>
                  <w:marBottom w:val="0"/>
                  <w:divBdr>
                    <w:top w:val="none" w:sz="0" w:space="0" w:color="auto"/>
                    <w:left w:val="none" w:sz="0" w:space="0" w:color="auto"/>
                    <w:bottom w:val="none" w:sz="0" w:space="0" w:color="auto"/>
                    <w:right w:val="none" w:sz="0" w:space="0" w:color="auto"/>
                  </w:divBdr>
                  <w:divsChild>
                    <w:div w:id="17335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8016">
              <w:marLeft w:val="0"/>
              <w:marRight w:val="0"/>
              <w:marTop w:val="0"/>
              <w:marBottom w:val="0"/>
              <w:divBdr>
                <w:top w:val="none" w:sz="0" w:space="0" w:color="auto"/>
                <w:left w:val="none" w:sz="0" w:space="0" w:color="auto"/>
                <w:bottom w:val="none" w:sz="0" w:space="0" w:color="auto"/>
                <w:right w:val="none" w:sz="0" w:space="0" w:color="auto"/>
              </w:divBdr>
              <w:divsChild>
                <w:div w:id="7271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19013">
          <w:marLeft w:val="0"/>
          <w:marRight w:val="0"/>
          <w:marTop w:val="0"/>
          <w:marBottom w:val="0"/>
          <w:divBdr>
            <w:top w:val="none" w:sz="0" w:space="0" w:color="auto"/>
            <w:left w:val="none" w:sz="0" w:space="0" w:color="auto"/>
            <w:bottom w:val="none" w:sz="0" w:space="0" w:color="auto"/>
            <w:right w:val="none" w:sz="0" w:space="0" w:color="auto"/>
          </w:divBdr>
          <w:divsChild>
            <w:div w:id="1943148701">
              <w:marLeft w:val="0"/>
              <w:marRight w:val="0"/>
              <w:marTop w:val="0"/>
              <w:marBottom w:val="0"/>
              <w:divBdr>
                <w:top w:val="none" w:sz="0" w:space="0" w:color="auto"/>
                <w:left w:val="none" w:sz="0" w:space="0" w:color="auto"/>
                <w:bottom w:val="none" w:sz="0" w:space="0" w:color="auto"/>
                <w:right w:val="none" w:sz="0" w:space="0" w:color="auto"/>
              </w:divBdr>
              <w:divsChild>
                <w:div w:id="380787211">
                  <w:marLeft w:val="0"/>
                  <w:marRight w:val="0"/>
                  <w:marTop w:val="0"/>
                  <w:marBottom w:val="0"/>
                  <w:divBdr>
                    <w:top w:val="none" w:sz="0" w:space="0" w:color="auto"/>
                    <w:left w:val="none" w:sz="0" w:space="0" w:color="auto"/>
                    <w:bottom w:val="none" w:sz="0" w:space="0" w:color="auto"/>
                    <w:right w:val="none" w:sz="0" w:space="0" w:color="auto"/>
                  </w:divBdr>
                  <w:divsChild>
                    <w:div w:id="14326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59893">
              <w:marLeft w:val="0"/>
              <w:marRight w:val="0"/>
              <w:marTop w:val="0"/>
              <w:marBottom w:val="0"/>
              <w:divBdr>
                <w:top w:val="none" w:sz="0" w:space="0" w:color="auto"/>
                <w:left w:val="none" w:sz="0" w:space="0" w:color="auto"/>
                <w:bottom w:val="none" w:sz="0" w:space="0" w:color="auto"/>
                <w:right w:val="none" w:sz="0" w:space="0" w:color="auto"/>
              </w:divBdr>
              <w:divsChild>
                <w:div w:id="1069959872">
                  <w:marLeft w:val="0"/>
                  <w:marRight w:val="0"/>
                  <w:marTop w:val="0"/>
                  <w:marBottom w:val="0"/>
                  <w:divBdr>
                    <w:top w:val="none" w:sz="0" w:space="0" w:color="auto"/>
                    <w:left w:val="none" w:sz="0" w:space="0" w:color="auto"/>
                    <w:bottom w:val="none" w:sz="0" w:space="0" w:color="auto"/>
                    <w:right w:val="none" w:sz="0" w:space="0" w:color="auto"/>
                  </w:divBdr>
                </w:div>
              </w:divsChild>
            </w:div>
            <w:div w:id="1591505318">
              <w:marLeft w:val="0"/>
              <w:marRight w:val="0"/>
              <w:marTop w:val="0"/>
              <w:marBottom w:val="0"/>
              <w:divBdr>
                <w:top w:val="none" w:sz="0" w:space="0" w:color="auto"/>
                <w:left w:val="none" w:sz="0" w:space="0" w:color="auto"/>
                <w:bottom w:val="none" w:sz="0" w:space="0" w:color="auto"/>
                <w:right w:val="none" w:sz="0" w:space="0" w:color="auto"/>
              </w:divBdr>
              <w:divsChild>
                <w:div w:id="10822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50944">
          <w:marLeft w:val="0"/>
          <w:marRight w:val="0"/>
          <w:marTop w:val="0"/>
          <w:marBottom w:val="0"/>
          <w:divBdr>
            <w:top w:val="none" w:sz="0" w:space="0" w:color="auto"/>
            <w:left w:val="none" w:sz="0" w:space="0" w:color="auto"/>
            <w:bottom w:val="none" w:sz="0" w:space="0" w:color="auto"/>
            <w:right w:val="none" w:sz="0" w:space="0" w:color="auto"/>
          </w:divBdr>
          <w:divsChild>
            <w:div w:id="18940938">
              <w:marLeft w:val="0"/>
              <w:marRight w:val="0"/>
              <w:marTop w:val="0"/>
              <w:marBottom w:val="0"/>
              <w:divBdr>
                <w:top w:val="none" w:sz="0" w:space="0" w:color="auto"/>
                <w:left w:val="none" w:sz="0" w:space="0" w:color="auto"/>
                <w:bottom w:val="none" w:sz="0" w:space="0" w:color="auto"/>
                <w:right w:val="none" w:sz="0" w:space="0" w:color="auto"/>
              </w:divBdr>
              <w:divsChild>
                <w:div w:id="893736279">
                  <w:marLeft w:val="0"/>
                  <w:marRight w:val="0"/>
                  <w:marTop w:val="0"/>
                  <w:marBottom w:val="0"/>
                  <w:divBdr>
                    <w:top w:val="none" w:sz="0" w:space="0" w:color="auto"/>
                    <w:left w:val="none" w:sz="0" w:space="0" w:color="auto"/>
                    <w:bottom w:val="none" w:sz="0" w:space="0" w:color="auto"/>
                    <w:right w:val="none" w:sz="0" w:space="0" w:color="auto"/>
                  </w:divBdr>
                </w:div>
              </w:divsChild>
            </w:div>
            <w:div w:id="317273384">
              <w:marLeft w:val="0"/>
              <w:marRight w:val="0"/>
              <w:marTop w:val="0"/>
              <w:marBottom w:val="0"/>
              <w:divBdr>
                <w:top w:val="none" w:sz="0" w:space="0" w:color="auto"/>
                <w:left w:val="none" w:sz="0" w:space="0" w:color="auto"/>
                <w:bottom w:val="none" w:sz="0" w:space="0" w:color="auto"/>
                <w:right w:val="none" w:sz="0" w:space="0" w:color="auto"/>
              </w:divBdr>
              <w:divsChild>
                <w:div w:id="83309168">
                  <w:marLeft w:val="0"/>
                  <w:marRight w:val="0"/>
                  <w:marTop w:val="0"/>
                  <w:marBottom w:val="0"/>
                  <w:divBdr>
                    <w:top w:val="none" w:sz="0" w:space="0" w:color="auto"/>
                    <w:left w:val="none" w:sz="0" w:space="0" w:color="auto"/>
                    <w:bottom w:val="none" w:sz="0" w:space="0" w:color="auto"/>
                    <w:right w:val="none" w:sz="0" w:space="0" w:color="auto"/>
                  </w:divBdr>
                </w:div>
              </w:divsChild>
            </w:div>
            <w:div w:id="187569692">
              <w:marLeft w:val="0"/>
              <w:marRight w:val="0"/>
              <w:marTop w:val="0"/>
              <w:marBottom w:val="0"/>
              <w:divBdr>
                <w:top w:val="none" w:sz="0" w:space="0" w:color="auto"/>
                <w:left w:val="none" w:sz="0" w:space="0" w:color="auto"/>
                <w:bottom w:val="none" w:sz="0" w:space="0" w:color="auto"/>
                <w:right w:val="none" w:sz="0" w:space="0" w:color="auto"/>
              </w:divBdr>
              <w:divsChild>
                <w:div w:id="1614363279">
                  <w:marLeft w:val="0"/>
                  <w:marRight w:val="0"/>
                  <w:marTop w:val="0"/>
                  <w:marBottom w:val="0"/>
                  <w:divBdr>
                    <w:top w:val="none" w:sz="0" w:space="0" w:color="auto"/>
                    <w:left w:val="none" w:sz="0" w:space="0" w:color="auto"/>
                    <w:bottom w:val="none" w:sz="0" w:space="0" w:color="auto"/>
                    <w:right w:val="none" w:sz="0" w:space="0" w:color="auto"/>
                  </w:divBdr>
                </w:div>
              </w:divsChild>
            </w:div>
            <w:div w:id="1677341393">
              <w:marLeft w:val="0"/>
              <w:marRight w:val="0"/>
              <w:marTop w:val="0"/>
              <w:marBottom w:val="0"/>
              <w:divBdr>
                <w:top w:val="none" w:sz="0" w:space="0" w:color="auto"/>
                <w:left w:val="none" w:sz="0" w:space="0" w:color="auto"/>
                <w:bottom w:val="none" w:sz="0" w:space="0" w:color="auto"/>
                <w:right w:val="none" w:sz="0" w:space="0" w:color="auto"/>
              </w:divBdr>
              <w:divsChild>
                <w:div w:id="759065633">
                  <w:marLeft w:val="0"/>
                  <w:marRight w:val="0"/>
                  <w:marTop w:val="0"/>
                  <w:marBottom w:val="0"/>
                  <w:divBdr>
                    <w:top w:val="none" w:sz="0" w:space="0" w:color="auto"/>
                    <w:left w:val="none" w:sz="0" w:space="0" w:color="auto"/>
                    <w:bottom w:val="none" w:sz="0" w:space="0" w:color="auto"/>
                    <w:right w:val="none" w:sz="0" w:space="0" w:color="auto"/>
                  </w:divBdr>
                </w:div>
              </w:divsChild>
            </w:div>
            <w:div w:id="375278690">
              <w:marLeft w:val="0"/>
              <w:marRight w:val="0"/>
              <w:marTop w:val="0"/>
              <w:marBottom w:val="0"/>
              <w:divBdr>
                <w:top w:val="none" w:sz="0" w:space="0" w:color="auto"/>
                <w:left w:val="none" w:sz="0" w:space="0" w:color="auto"/>
                <w:bottom w:val="none" w:sz="0" w:space="0" w:color="auto"/>
                <w:right w:val="none" w:sz="0" w:space="0" w:color="auto"/>
              </w:divBdr>
              <w:divsChild>
                <w:div w:id="473642749">
                  <w:marLeft w:val="0"/>
                  <w:marRight w:val="0"/>
                  <w:marTop w:val="0"/>
                  <w:marBottom w:val="0"/>
                  <w:divBdr>
                    <w:top w:val="none" w:sz="0" w:space="0" w:color="auto"/>
                    <w:left w:val="none" w:sz="0" w:space="0" w:color="auto"/>
                    <w:bottom w:val="none" w:sz="0" w:space="0" w:color="auto"/>
                    <w:right w:val="none" w:sz="0" w:space="0" w:color="auto"/>
                  </w:divBdr>
                </w:div>
              </w:divsChild>
            </w:div>
            <w:div w:id="985554346">
              <w:marLeft w:val="0"/>
              <w:marRight w:val="0"/>
              <w:marTop w:val="0"/>
              <w:marBottom w:val="0"/>
              <w:divBdr>
                <w:top w:val="none" w:sz="0" w:space="0" w:color="auto"/>
                <w:left w:val="none" w:sz="0" w:space="0" w:color="auto"/>
                <w:bottom w:val="none" w:sz="0" w:space="0" w:color="auto"/>
                <w:right w:val="none" w:sz="0" w:space="0" w:color="auto"/>
              </w:divBdr>
              <w:divsChild>
                <w:div w:id="1904757540">
                  <w:marLeft w:val="0"/>
                  <w:marRight w:val="0"/>
                  <w:marTop w:val="0"/>
                  <w:marBottom w:val="0"/>
                  <w:divBdr>
                    <w:top w:val="none" w:sz="0" w:space="0" w:color="auto"/>
                    <w:left w:val="none" w:sz="0" w:space="0" w:color="auto"/>
                    <w:bottom w:val="none" w:sz="0" w:space="0" w:color="auto"/>
                    <w:right w:val="none" w:sz="0" w:space="0" w:color="auto"/>
                  </w:divBdr>
                </w:div>
              </w:divsChild>
            </w:div>
            <w:div w:id="2067098133">
              <w:marLeft w:val="0"/>
              <w:marRight w:val="0"/>
              <w:marTop w:val="0"/>
              <w:marBottom w:val="0"/>
              <w:divBdr>
                <w:top w:val="none" w:sz="0" w:space="0" w:color="auto"/>
                <w:left w:val="none" w:sz="0" w:space="0" w:color="auto"/>
                <w:bottom w:val="none" w:sz="0" w:space="0" w:color="auto"/>
                <w:right w:val="none" w:sz="0" w:space="0" w:color="auto"/>
              </w:divBdr>
              <w:divsChild>
                <w:div w:id="215702938">
                  <w:marLeft w:val="0"/>
                  <w:marRight w:val="0"/>
                  <w:marTop w:val="0"/>
                  <w:marBottom w:val="0"/>
                  <w:divBdr>
                    <w:top w:val="none" w:sz="0" w:space="0" w:color="auto"/>
                    <w:left w:val="none" w:sz="0" w:space="0" w:color="auto"/>
                    <w:bottom w:val="none" w:sz="0" w:space="0" w:color="auto"/>
                    <w:right w:val="none" w:sz="0" w:space="0" w:color="auto"/>
                  </w:divBdr>
                </w:div>
              </w:divsChild>
            </w:div>
            <w:div w:id="1850630904">
              <w:marLeft w:val="0"/>
              <w:marRight w:val="0"/>
              <w:marTop w:val="0"/>
              <w:marBottom w:val="0"/>
              <w:divBdr>
                <w:top w:val="none" w:sz="0" w:space="0" w:color="auto"/>
                <w:left w:val="none" w:sz="0" w:space="0" w:color="auto"/>
                <w:bottom w:val="none" w:sz="0" w:space="0" w:color="auto"/>
                <w:right w:val="none" w:sz="0" w:space="0" w:color="auto"/>
              </w:divBdr>
              <w:divsChild>
                <w:div w:id="20297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5091">
          <w:marLeft w:val="0"/>
          <w:marRight w:val="0"/>
          <w:marTop w:val="0"/>
          <w:marBottom w:val="0"/>
          <w:divBdr>
            <w:top w:val="none" w:sz="0" w:space="0" w:color="auto"/>
            <w:left w:val="none" w:sz="0" w:space="0" w:color="auto"/>
            <w:bottom w:val="none" w:sz="0" w:space="0" w:color="auto"/>
            <w:right w:val="none" w:sz="0" w:space="0" w:color="auto"/>
          </w:divBdr>
          <w:divsChild>
            <w:div w:id="1669753502">
              <w:marLeft w:val="0"/>
              <w:marRight w:val="0"/>
              <w:marTop w:val="0"/>
              <w:marBottom w:val="0"/>
              <w:divBdr>
                <w:top w:val="none" w:sz="0" w:space="0" w:color="auto"/>
                <w:left w:val="none" w:sz="0" w:space="0" w:color="auto"/>
                <w:bottom w:val="none" w:sz="0" w:space="0" w:color="auto"/>
                <w:right w:val="none" w:sz="0" w:space="0" w:color="auto"/>
              </w:divBdr>
              <w:divsChild>
                <w:div w:id="469448076">
                  <w:marLeft w:val="0"/>
                  <w:marRight w:val="0"/>
                  <w:marTop w:val="0"/>
                  <w:marBottom w:val="0"/>
                  <w:divBdr>
                    <w:top w:val="none" w:sz="0" w:space="0" w:color="auto"/>
                    <w:left w:val="none" w:sz="0" w:space="0" w:color="auto"/>
                    <w:bottom w:val="none" w:sz="0" w:space="0" w:color="auto"/>
                    <w:right w:val="none" w:sz="0" w:space="0" w:color="auto"/>
                  </w:divBdr>
                </w:div>
              </w:divsChild>
            </w:div>
            <w:div w:id="1116364485">
              <w:marLeft w:val="0"/>
              <w:marRight w:val="0"/>
              <w:marTop w:val="0"/>
              <w:marBottom w:val="0"/>
              <w:divBdr>
                <w:top w:val="none" w:sz="0" w:space="0" w:color="auto"/>
                <w:left w:val="none" w:sz="0" w:space="0" w:color="auto"/>
                <w:bottom w:val="none" w:sz="0" w:space="0" w:color="auto"/>
                <w:right w:val="none" w:sz="0" w:space="0" w:color="auto"/>
              </w:divBdr>
              <w:divsChild>
                <w:div w:id="16155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080625">
      <w:bodyDiv w:val="1"/>
      <w:marLeft w:val="0"/>
      <w:marRight w:val="0"/>
      <w:marTop w:val="0"/>
      <w:marBottom w:val="0"/>
      <w:divBdr>
        <w:top w:val="none" w:sz="0" w:space="0" w:color="auto"/>
        <w:left w:val="none" w:sz="0" w:space="0" w:color="auto"/>
        <w:bottom w:val="none" w:sz="0" w:space="0" w:color="auto"/>
        <w:right w:val="none" w:sz="0" w:space="0" w:color="auto"/>
      </w:divBdr>
    </w:div>
    <w:div w:id="1898931378">
      <w:bodyDiv w:val="1"/>
      <w:marLeft w:val="0"/>
      <w:marRight w:val="0"/>
      <w:marTop w:val="0"/>
      <w:marBottom w:val="0"/>
      <w:divBdr>
        <w:top w:val="none" w:sz="0" w:space="0" w:color="auto"/>
        <w:left w:val="none" w:sz="0" w:space="0" w:color="auto"/>
        <w:bottom w:val="none" w:sz="0" w:space="0" w:color="auto"/>
        <w:right w:val="none" w:sz="0" w:space="0" w:color="auto"/>
      </w:divBdr>
    </w:div>
    <w:div w:id="1909608669">
      <w:bodyDiv w:val="1"/>
      <w:marLeft w:val="0"/>
      <w:marRight w:val="0"/>
      <w:marTop w:val="0"/>
      <w:marBottom w:val="0"/>
      <w:divBdr>
        <w:top w:val="none" w:sz="0" w:space="0" w:color="auto"/>
        <w:left w:val="none" w:sz="0" w:space="0" w:color="auto"/>
        <w:bottom w:val="none" w:sz="0" w:space="0" w:color="auto"/>
        <w:right w:val="none" w:sz="0" w:space="0" w:color="auto"/>
      </w:divBdr>
    </w:div>
    <w:div w:id="2021349984">
      <w:bodyDiv w:val="1"/>
      <w:marLeft w:val="0"/>
      <w:marRight w:val="0"/>
      <w:marTop w:val="0"/>
      <w:marBottom w:val="0"/>
      <w:divBdr>
        <w:top w:val="none" w:sz="0" w:space="0" w:color="auto"/>
        <w:left w:val="none" w:sz="0" w:space="0" w:color="auto"/>
        <w:bottom w:val="none" w:sz="0" w:space="0" w:color="auto"/>
        <w:right w:val="none" w:sz="0" w:space="0" w:color="auto"/>
      </w:divBdr>
    </w:div>
    <w:div w:id="214068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1939</Words>
  <Characters>11056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Gibbs</dc:creator>
  <cp:keywords/>
  <dc:description/>
  <cp:lastModifiedBy>Chris Saign</cp:lastModifiedBy>
  <cp:revision>3</cp:revision>
  <cp:lastPrinted>2023-12-05T15:54:00Z</cp:lastPrinted>
  <dcterms:created xsi:type="dcterms:W3CDTF">2023-08-04T19:58:00Z</dcterms:created>
  <dcterms:modified xsi:type="dcterms:W3CDTF">2023-12-05T15:54:00Z</dcterms:modified>
</cp:coreProperties>
</file>